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4F5135" w:rsidP="007965D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7965DB" w:rsidRPr="007965DB" w:rsidRDefault="007965DB" w:rsidP="007965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номерата на партии</w:t>
      </w:r>
      <w:r w:rsidRPr="007965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5DB">
        <w:rPr>
          <w:rFonts w:ascii="Times New Roman" w:hAnsi="Times New Roman" w:cs="Times New Roman"/>
          <w:sz w:val="24"/>
          <w:szCs w:val="24"/>
        </w:rPr>
        <w:t>коалиции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965DB">
        <w:rPr>
          <w:rFonts w:ascii="Times New Roman" w:hAnsi="Times New Roman" w:cs="Times New Roman"/>
          <w:sz w:val="24"/>
          <w:szCs w:val="24"/>
        </w:rPr>
        <w:t xml:space="preserve"> и местните коалиции в бюлетината за произвеждане на избори за общински </w:t>
      </w:r>
      <w:proofErr w:type="spellStart"/>
      <w:r w:rsidRPr="007965D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7965DB">
        <w:rPr>
          <w:rFonts w:ascii="Times New Roman" w:hAnsi="Times New Roman" w:cs="Times New Roman"/>
          <w:sz w:val="24"/>
          <w:szCs w:val="24"/>
        </w:rPr>
        <w:t xml:space="preserve"> и кметове на 27 октомври 2019г. в община Медковец;</w:t>
      </w:r>
    </w:p>
    <w:p w:rsidR="00DF0CBD" w:rsidRDefault="00FD00EC" w:rsidP="007965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съставите на СИК в община Медковец</w:t>
      </w:r>
      <w:r w:rsidR="00E64DD5" w:rsidRPr="009145E8">
        <w:rPr>
          <w:rFonts w:ascii="Times New Roman" w:hAnsi="Times New Roman" w:cs="Times New Roman"/>
          <w:sz w:val="24"/>
          <w:szCs w:val="24"/>
        </w:rPr>
        <w:t>;</w:t>
      </w:r>
    </w:p>
    <w:p w:rsidR="002B1C24" w:rsidRPr="002B1C24" w:rsidRDefault="002B1C24" w:rsidP="004F5135"/>
    <w:sectPr w:rsidR="002B1C24" w:rsidRPr="002B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F7156A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3095F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6B7B30"/>
    <w:rsid w:val="007965DB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F0CBD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2019-09-27T15:11:00Z</dcterms:created>
  <dcterms:modified xsi:type="dcterms:W3CDTF">2019-09-27T15:15:00Z</dcterms:modified>
</cp:coreProperties>
</file>