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DD" w:rsidRDefault="00B86ADD" w:rsidP="00082ABD">
      <w:pPr>
        <w:pStyle w:val="a3"/>
        <w:jc w:val="center"/>
        <w:rPr>
          <w:rFonts w:ascii="Times New Roman" w:hAnsi="Times New Roman" w:cs="Times New Roman"/>
          <w:b/>
          <w:sz w:val="28"/>
          <w:szCs w:val="28"/>
        </w:rPr>
      </w:pPr>
    </w:p>
    <w:p w:rsidR="008A22FD" w:rsidRPr="006F21D8" w:rsidRDefault="00082ABD" w:rsidP="00082ABD">
      <w:pPr>
        <w:pStyle w:val="a3"/>
        <w:jc w:val="center"/>
        <w:rPr>
          <w:rFonts w:ascii="Times New Roman" w:hAnsi="Times New Roman" w:cs="Times New Roman"/>
          <w:b/>
          <w:sz w:val="28"/>
          <w:szCs w:val="28"/>
        </w:rPr>
      </w:pPr>
      <w:r w:rsidRPr="006F21D8">
        <w:rPr>
          <w:rFonts w:ascii="Times New Roman" w:hAnsi="Times New Roman" w:cs="Times New Roman"/>
          <w:b/>
          <w:sz w:val="28"/>
          <w:szCs w:val="28"/>
        </w:rPr>
        <w:t>ОБЩИНСКА ИЗБИРАТЕЛНА КОМИСИЯ</w:t>
      </w:r>
    </w:p>
    <w:p w:rsidR="00082ABD" w:rsidRPr="006F21D8" w:rsidRDefault="00082ABD" w:rsidP="00082ABD">
      <w:pPr>
        <w:pStyle w:val="a3"/>
        <w:jc w:val="center"/>
        <w:rPr>
          <w:rFonts w:ascii="Times New Roman" w:hAnsi="Times New Roman" w:cs="Times New Roman"/>
          <w:b/>
          <w:sz w:val="28"/>
          <w:szCs w:val="28"/>
        </w:rPr>
      </w:pPr>
      <w:r w:rsidRPr="006F21D8">
        <w:rPr>
          <w:rFonts w:ascii="Times New Roman" w:hAnsi="Times New Roman" w:cs="Times New Roman"/>
          <w:b/>
          <w:sz w:val="28"/>
          <w:szCs w:val="28"/>
        </w:rPr>
        <w:t>ОБЩИНА МЕДКОВЕЦ</w:t>
      </w:r>
    </w:p>
    <w:p w:rsidR="00082ABD" w:rsidRDefault="00082ABD" w:rsidP="009227E1">
      <w:pPr>
        <w:pStyle w:val="a3"/>
        <w:rPr>
          <w:rFonts w:ascii="Times New Roman" w:hAnsi="Times New Roman" w:cs="Times New Roman"/>
          <w:b/>
          <w:sz w:val="24"/>
          <w:szCs w:val="24"/>
        </w:rPr>
      </w:pPr>
    </w:p>
    <w:p w:rsidR="00B86ADD" w:rsidRPr="00B96D6F" w:rsidRDefault="00B86ADD" w:rsidP="009227E1">
      <w:pPr>
        <w:pStyle w:val="a3"/>
        <w:rPr>
          <w:rFonts w:ascii="Times New Roman" w:hAnsi="Times New Roman" w:cs="Times New Roman"/>
          <w:b/>
          <w:sz w:val="24"/>
          <w:szCs w:val="24"/>
        </w:rPr>
      </w:pPr>
    </w:p>
    <w:p w:rsidR="00082ABD" w:rsidRPr="00B96D6F" w:rsidRDefault="00DA4441" w:rsidP="00082ABD">
      <w:pPr>
        <w:pStyle w:val="a3"/>
        <w:jc w:val="center"/>
        <w:rPr>
          <w:rFonts w:ascii="Times New Roman" w:hAnsi="Times New Roman" w:cs="Times New Roman"/>
          <w:b/>
          <w:sz w:val="24"/>
          <w:szCs w:val="24"/>
        </w:rPr>
      </w:pPr>
      <w:r w:rsidRPr="00B96D6F">
        <w:rPr>
          <w:rFonts w:ascii="Times New Roman" w:hAnsi="Times New Roman" w:cs="Times New Roman"/>
          <w:b/>
          <w:sz w:val="24"/>
          <w:szCs w:val="24"/>
        </w:rPr>
        <w:t xml:space="preserve">ПРОТОКОЛ № </w:t>
      </w:r>
      <w:r w:rsidR="00F93641">
        <w:rPr>
          <w:rFonts w:ascii="Times New Roman" w:hAnsi="Times New Roman" w:cs="Times New Roman"/>
          <w:b/>
          <w:sz w:val="24"/>
          <w:szCs w:val="24"/>
        </w:rPr>
        <w:t>2</w:t>
      </w:r>
      <w:r w:rsidR="000358FC">
        <w:rPr>
          <w:rFonts w:ascii="Times New Roman" w:hAnsi="Times New Roman" w:cs="Times New Roman"/>
          <w:b/>
          <w:sz w:val="24"/>
          <w:szCs w:val="24"/>
        </w:rPr>
        <w:t>2</w:t>
      </w:r>
    </w:p>
    <w:p w:rsidR="00082ABD" w:rsidRDefault="00F93641" w:rsidP="00082ABD">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0358FC">
        <w:rPr>
          <w:rFonts w:ascii="Times New Roman" w:hAnsi="Times New Roman" w:cs="Times New Roman"/>
          <w:b/>
          <w:sz w:val="24"/>
          <w:szCs w:val="24"/>
        </w:rPr>
        <w:t>7</w:t>
      </w:r>
      <w:r>
        <w:rPr>
          <w:rFonts w:ascii="Times New Roman" w:hAnsi="Times New Roman" w:cs="Times New Roman"/>
          <w:b/>
          <w:sz w:val="24"/>
          <w:szCs w:val="24"/>
        </w:rPr>
        <w:t>.10</w:t>
      </w:r>
      <w:r w:rsidR="00082ABD">
        <w:rPr>
          <w:rFonts w:ascii="Times New Roman" w:hAnsi="Times New Roman" w:cs="Times New Roman"/>
          <w:b/>
          <w:sz w:val="24"/>
          <w:szCs w:val="24"/>
        </w:rPr>
        <w:t>.2019 г.</w:t>
      </w:r>
    </w:p>
    <w:p w:rsidR="005F5EDD" w:rsidRDefault="005F5EDD" w:rsidP="00F83790">
      <w:pPr>
        <w:pStyle w:val="a3"/>
        <w:rPr>
          <w:rFonts w:ascii="Times New Roman" w:hAnsi="Times New Roman" w:cs="Times New Roman"/>
          <w:b/>
          <w:sz w:val="24"/>
          <w:szCs w:val="24"/>
        </w:rPr>
      </w:pPr>
    </w:p>
    <w:p w:rsidR="000358FC" w:rsidRDefault="00BD32AD" w:rsidP="00DE5374">
      <w:pPr>
        <w:pStyle w:val="a3"/>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Днес, </w:t>
      </w:r>
      <w:r w:rsidR="00F93641">
        <w:rPr>
          <w:rFonts w:ascii="Times New Roman" w:hAnsi="Times New Roman" w:cs="Times New Roman"/>
          <w:sz w:val="24"/>
          <w:szCs w:val="24"/>
        </w:rPr>
        <w:t>2</w:t>
      </w:r>
      <w:r w:rsidR="000358FC">
        <w:rPr>
          <w:rFonts w:ascii="Times New Roman" w:hAnsi="Times New Roman" w:cs="Times New Roman"/>
          <w:sz w:val="24"/>
          <w:szCs w:val="24"/>
        </w:rPr>
        <w:t>7</w:t>
      </w:r>
      <w:r w:rsidR="00F93641">
        <w:rPr>
          <w:rFonts w:ascii="Times New Roman" w:hAnsi="Times New Roman" w:cs="Times New Roman"/>
          <w:sz w:val="24"/>
          <w:szCs w:val="24"/>
        </w:rPr>
        <w:t>.10</w:t>
      </w:r>
      <w:r w:rsidR="00AE5A20">
        <w:rPr>
          <w:rFonts w:ascii="Times New Roman" w:hAnsi="Times New Roman" w:cs="Times New Roman"/>
          <w:sz w:val="24"/>
          <w:szCs w:val="24"/>
        </w:rPr>
        <w:t>.2019 г., от</w:t>
      </w:r>
      <w:r w:rsidR="00AE5A20">
        <w:rPr>
          <w:rFonts w:ascii="Times New Roman" w:hAnsi="Times New Roman" w:cs="Times New Roman"/>
          <w:sz w:val="24"/>
          <w:szCs w:val="24"/>
          <w:lang w:val="en-US"/>
        </w:rPr>
        <w:t xml:space="preserve"> </w:t>
      </w:r>
      <w:r w:rsidR="00DE5374">
        <w:rPr>
          <w:rFonts w:ascii="Times New Roman" w:hAnsi="Times New Roman" w:cs="Times New Roman"/>
          <w:sz w:val="24"/>
          <w:szCs w:val="24"/>
        </w:rPr>
        <w:t>7</w:t>
      </w:r>
      <w:r w:rsidR="00F93641">
        <w:rPr>
          <w:rFonts w:ascii="Times New Roman" w:hAnsi="Times New Roman" w:cs="Times New Roman"/>
          <w:sz w:val="24"/>
          <w:szCs w:val="24"/>
        </w:rPr>
        <w:t>.</w:t>
      </w:r>
      <w:r w:rsidR="000358FC">
        <w:rPr>
          <w:rFonts w:ascii="Times New Roman" w:hAnsi="Times New Roman" w:cs="Times New Roman"/>
          <w:sz w:val="24"/>
          <w:szCs w:val="24"/>
        </w:rPr>
        <w:t>45</w:t>
      </w:r>
      <w:r>
        <w:rPr>
          <w:rFonts w:ascii="Times New Roman" w:hAnsi="Times New Roman" w:cs="Times New Roman"/>
          <w:sz w:val="24"/>
          <w:szCs w:val="24"/>
        </w:rPr>
        <w:t xml:space="preserve"> ч., в Заседателната зала на община Медковец се проведе заседание на ОИК – Медковец. Председателят на ОИК Г. Георгиев откри заседанието, като съобщи, </w:t>
      </w:r>
      <w:r w:rsidRPr="00DE1406">
        <w:rPr>
          <w:rFonts w:ascii="Times New Roman" w:hAnsi="Times New Roman" w:cs="Times New Roman"/>
          <w:sz w:val="24"/>
          <w:szCs w:val="24"/>
        </w:rPr>
        <w:t xml:space="preserve">че </w:t>
      </w:r>
      <w:r w:rsidR="00AF03F4">
        <w:rPr>
          <w:rFonts w:ascii="Times New Roman" w:hAnsi="Times New Roman" w:cs="Times New Roman"/>
          <w:sz w:val="24"/>
          <w:szCs w:val="24"/>
        </w:rPr>
        <w:t>присъстват</w:t>
      </w:r>
      <w:r w:rsidR="00D47100">
        <w:rPr>
          <w:rFonts w:ascii="Times New Roman" w:hAnsi="Times New Roman" w:cs="Times New Roman"/>
          <w:sz w:val="24"/>
          <w:szCs w:val="24"/>
        </w:rPr>
        <w:t xml:space="preserve"> </w:t>
      </w:r>
      <w:r w:rsidR="00931B72">
        <w:rPr>
          <w:rFonts w:ascii="Times New Roman" w:hAnsi="Times New Roman" w:cs="Times New Roman"/>
          <w:sz w:val="24"/>
          <w:szCs w:val="24"/>
          <w:lang w:val="en-US"/>
        </w:rPr>
        <w:t>1</w:t>
      </w:r>
      <w:r w:rsidR="000358FC">
        <w:rPr>
          <w:rFonts w:ascii="Times New Roman" w:hAnsi="Times New Roman" w:cs="Times New Roman"/>
          <w:sz w:val="24"/>
          <w:szCs w:val="24"/>
        </w:rPr>
        <w:t>1</w:t>
      </w:r>
      <w:r w:rsidR="00AF03F4">
        <w:rPr>
          <w:rFonts w:ascii="Times New Roman" w:hAnsi="Times New Roman" w:cs="Times New Roman"/>
          <w:sz w:val="24"/>
          <w:szCs w:val="24"/>
        </w:rPr>
        <w:t xml:space="preserve"> /</w:t>
      </w:r>
      <w:r w:rsidR="000358FC">
        <w:rPr>
          <w:rFonts w:ascii="Times New Roman" w:hAnsi="Times New Roman" w:cs="Times New Roman"/>
          <w:sz w:val="24"/>
          <w:szCs w:val="24"/>
        </w:rPr>
        <w:t>ед</w:t>
      </w:r>
      <w:r w:rsidR="00F93641">
        <w:rPr>
          <w:rFonts w:ascii="Times New Roman" w:hAnsi="Times New Roman" w:cs="Times New Roman"/>
          <w:sz w:val="24"/>
          <w:szCs w:val="24"/>
        </w:rPr>
        <w:t>ина</w:t>
      </w:r>
      <w:r w:rsidR="00C65870">
        <w:rPr>
          <w:rFonts w:ascii="Times New Roman" w:hAnsi="Times New Roman" w:cs="Times New Roman"/>
          <w:sz w:val="24"/>
          <w:szCs w:val="24"/>
        </w:rPr>
        <w:t>десет</w:t>
      </w:r>
      <w:r w:rsidRPr="00DE1406">
        <w:rPr>
          <w:rFonts w:ascii="Times New Roman" w:hAnsi="Times New Roman" w:cs="Times New Roman"/>
          <w:sz w:val="24"/>
          <w:szCs w:val="24"/>
        </w:rPr>
        <w:t>/</w:t>
      </w:r>
      <w:r>
        <w:rPr>
          <w:rFonts w:ascii="Times New Roman" w:hAnsi="Times New Roman" w:cs="Times New Roman"/>
          <w:sz w:val="24"/>
          <w:szCs w:val="24"/>
        </w:rPr>
        <w:t xml:space="preserve"> членове на ОИК, което е достатъчно за редовното му провеждане и за вземането на решения. </w:t>
      </w:r>
      <w:r w:rsidR="000358FC">
        <w:rPr>
          <w:rFonts w:ascii="Times New Roman" w:hAnsi="Times New Roman" w:cs="Times New Roman"/>
          <w:sz w:val="24"/>
          <w:szCs w:val="24"/>
        </w:rPr>
        <w:t xml:space="preserve">Заседанието е свикано по повод </w:t>
      </w:r>
      <w:r w:rsidR="00DE5374" w:rsidRPr="00DE5374">
        <w:rPr>
          <w:rFonts w:ascii="Times New Roman" w:hAnsi="Times New Roman" w:cs="Times New Roman"/>
          <w:sz w:val="24"/>
          <w:szCs w:val="24"/>
        </w:rPr>
        <w:t>п</w:t>
      </w:r>
      <w:r w:rsidR="000358FC" w:rsidRPr="00DE5374">
        <w:rPr>
          <w:rFonts w:ascii="Times New Roman" w:hAnsi="Times New Roman" w:cs="Times New Roman"/>
          <w:sz w:val="24"/>
          <w:szCs w:val="24"/>
          <w:shd w:val="clear" w:color="auto" w:fill="FFFFFF"/>
        </w:rPr>
        <w:t>одаден сигнал от Теодор Евгениев Антонов, кандидат за общински съветник, относно подготовка за манипулация на изборния процес.</w:t>
      </w:r>
    </w:p>
    <w:p w:rsidR="00DE5374" w:rsidRPr="00DE5374" w:rsidRDefault="00DE5374" w:rsidP="00DE5374">
      <w:pPr>
        <w:pStyle w:val="a3"/>
        <w:ind w:firstLine="567"/>
        <w:jc w:val="both"/>
        <w:rPr>
          <w:rFonts w:ascii="Times New Roman" w:hAnsi="Times New Roman" w:cs="Times New Roman"/>
          <w:b/>
          <w:sz w:val="24"/>
          <w:szCs w:val="24"/>
        </w:rPr>
      </w:pPr>
    </w:p>
    <w:p w:rsidR="00DE5374" w:rsidRDefault="00DE5374" w:rsidP="00DE5374">
      <w:pPr>
        <w:spacing w:after="0" w:line="240" w:lineRule="auto"/>
        <w:ind w:firstLine="708"/>
        <w:jc w:val="both"/>
        <w:rPr>
          <w:rFonts w:ascii="Times New Roman" w:hAnsi="Times New Roman" w:cs="Times New Roman"/>
          <w:sz w:val="24"/>
          <w:szCs w:val="24"/>
        </w:rPr>
      </w:pPr>
      <w:r w:rsidRPr="0086600B">
        <w:rPr>
          <w:rFonts w:ascii="Times New Roman" w:hAnsi="Times New Roman" w:cs="Times New Roman"/>
          <w:sz w:val="24"/>
          <w:szCs w:val="24"/>
          <w:lang w:val="en-US"/>
        </w:rPr>
        <w:t xml:space="preserve">В </w:t>
      </w:r>
      <w:proofErr w:type="spellStart"/>
      <w:r w:rsidRPr="0086600B">
        <w:rPr>
          <w:rFonts w:ascii="Times New Roman" w:hAnsi="Times New Roman" w:cs="Times New Roman"/>
          <w:sz w:val="24"/>
          <w:szCs w:val="24"/>
          <w:lang w:val="en-US"/>
        </w:rPr>
        <w:t>сигнала</w:t>
      </w:r>
      <w:proofErr w:type="spellEnd"/>
      <w:r w:rsidRPr="0086600B">
        <w:rPr>
          <w:rFonts w:ascii="Times New Roman" w:hAnsi="Times New Roman" w:cs="Times New Roman"/>
          <w:sz w:val="24"/>
          <w:szCs w:val="24"/>
          <w:lang w:val="en-US"/>
        </w:rPr>
        <w:t xml:space="preserve"> </w:t>
      </w:r>
      <w:proofErr w:type="spellStart"/>
      <w:r w:rsidRPr="0086600B">
        <w:rPr>
          <w:rFonts w:ascii="Times New Roman" w:hAnsi="Times New Roman" w:cs="Times New Roman"/>
          <w:sz w:val="24"/>
          <w:szCs w:val="24"/>
          <w:lang w:val="en-US"/>
        </w:rPr>
        <w:t>се</w:t>
      </w:r>
      <w:proofErr w:type="spellEnd"/>
      <w:r w:rsidRPr="0086600B">
        <w:rPr>
          <w:rFonts w:ascii="Times New Roman" w:hAnsi="Times New Roman" w:cs="Times New Roman"/>
          <w:sz w:val="24"/>
          <w:szCs w:val="24"/>
          <w:lang w:val="en-US"/>
        </w:rPr>
        <w:t xml:space="preserve"> </w:t>
      </w:r>
      <w:proofErr w:type="spellStart"/>
      <w:r w:rsidRPr="0086600B">
        <w:rPr>
          <w:rFonts w:ascii="Times New Roman" w:hAnsi="Times New Roman" w:cs="Times New Roman"/>
          <w:sz w:val="24"/>
          <w:szCs w:val="24"/>
          <w:lang w:val="en-US"/>
        </w:rPr>
        <w:t>сочи</w:t>
      </w:r>
      <w:proofErr w:type="spellEnd"/>
      <w:r w:rsidRPr="0086600B">
        <w:rPr>
          <w:rFonts w:ascii="Times New Roman" w:hAnsi="Times New Roman" w:cs="Times New Roman"/>
          <w:sz w:val="24"/>
          <w:szCs w:val="24"/>
          <w:lang w:val="en-US"/>
        </w:rPr>
        <w:t xml:space="preserve">, </w:t>
      </w:r>
      <w:proofErr w:type="spellStart"/>
      <w:r w:rsidRPr="0086600B">
        <w:rPr>
          <w:rFonts w:ascii="Times New Roman" w:hAnsi="Times New Roman" w:cs="Times New Roman"/>
          <w:sz w:val="24"/>
          <w:szCs w:val="24"/>
          <w:lang w:val="en-US"/>
        </w:rPr>
        <w:t>че</w:t>
      </w:r>
      <w:proofErr w:type="spellEnd"/>
      <w:r w:rsidRPr="0086600B">
        <w:rPr>
          <w:rFonts w:ascii="Times New Roman" w:hAnsi="Times New Roman" w:cs="Times New Roman"/>
          <w:sz w:val="24"/>
          <w:szCs w:val="24"/>
          <w:lang w:val="en-US"/>
        </w:rPr>
        <w:t xml:space="preserve"> </w:t>
      </w:r>
      <w:r>
        <w:rPr>
          <w:rFonts w:ascii="Times New Roman" w:hAnsi="Times New Roman" w:cs="Times New Roman"/>
          <w:sz w:val="24"/>
          <w:szCs w:val="24"/>
        </w:rPr>
        <w:t>имало подготовка за манипулация на изборния процес чрез „купени“ гласове, които следвало да се отчитат пред „партийните“ брокери чрез допълнения към утвърдените знаци за отбелязване на гласа на съответния гласоподавател. Подателят на сигнала моли ОИК-Медковец да предупреди всички СИК на територията на община Медковец да недопускат манипулации и опорочаване на изборния процес.</w:t>
      </w:r>
    </w:p>
    <w:p w:rsidR="00DE5374" w:rsidRDefault="00DE5374" w:rsidP="00DE5374">
      <w:pPr>
        <w:spacing w:after="0" w:line="240" w:lineRule="auto"/>
        <w:ind w:firstLine="708"/>
        <w:jc w:val="both"/>
        <w:rPr>
          <w:rFonts w:ascii="Times New Roman" w:hAnsi="Times New Roman" w:cs="Times New Roman"/>
          <w:sz w:val="24"/>
          <w:szCs w:val="24"/>
        </w:rPr>
      </w:pPr>
    </w:p>
    <w:p w:rsidR="00931B72" w:rsidRDefault="00DE5374" w:rsidP="00DE5374">
      <w:pPr>
        <w:ind w:left="720"/>
        <w:jc w:val="both"/>
        <w:rPr>
          <w:rFonts w:ascii="Times New Roman" w:hAnsi="Times New Roman" w:cs="Times New Roman"/>
          <w:sz w:val="24"/>
          <w:szCs w:val="24"/>
          <w:shd w:val="clear" w:color="auto" w:fill="FFFFFF"/>
        </w:rPr>
      </w:pPr>
      <w:r w:rsidRPr="00DE5374">
        <w:rPr>
          <w:rFonts w:ascii="Times New Roman" w:hAnsi="Times New Roman" w:cs="Times New Roman"/>
          <w:sz w:val="24"/>
          <w:szCs w:val="24"/>
          <w:shd w:val="clear" w:color="auto" w:fill="FFFFFF"/>
        </w:rPr>
        <w:t>Членовете на ОИК разгледаха сигнала и стигнаха до решение, което подложиха на гласуване.</w:t>
      </w:r>
    </w:p>
    <w:p w:rsidR="00DE5374" w:rsidRPr="00DE5374" w:rsidRDefault="00DE5374" w:rsidP="00DE5374">
      <w:pPr>
        <w:ind w:left="720"/>
        <w:jc w:val="both"/>
        <w:rPr>
          <w:rFonts w:ascii="Times New Roman" w:hAnsi="Times New Roman" w:cs="Times New Roman"/>
          <w:sz w:val="24"/>
          <w:szCs w:val="24"/>
          <w:shd w:val="clear" w:color="auto" w:fill="FFFFFF"/>
        </w:rPr>
      </w:pPr>
    </w:p>
    <w:p w:rsidR="00931B72" w:rsidRDefault="00931B72" w:rsidP="00931B72">
      <w:pPr>
        <w:pStyle w:val="a3"/>
        <w:ind w:firstLine="360"/>
        <w:jc w:val="center"/>
        <w:rPr>
          <w:rFonts w:ascii="Times New Roman" w:hAnsi="Times New Roman" w:cs="Times New Roman"/>
          <w:b/>
          <w:sz w:val="24"/>
          <w:szCs w:val="24"/>
        </w:rPr>
      </w:pPr>
      <w:r>
        <w:rPr>
          <w:rFonts w:ascii="Times New Roman" w:hAnsi="Times New Roman" w:cs="Times New Roman"/>
          <w:b/>
          <w:sz w:val="24"/>
          <w:szCs w:val="24"/>
        </w:rPr>
        <w:t>РЕЗУЛТАТИ:</w:t>
      </w:r>
    </w:p>
    <w:p w:rsidR="00BA1B2A" w:rsidRDefault="00BA1B2A" w:rsidP="00BA1B2A">
      <w:pPr>
        <w:pStyle w:val="a3"/>
        <w:ind w:firstLine="360"/>
        <w:jc w:val="both"/>
        <w:rPr>
          <w:rFonts w:ascii="Times New Roman" w:hAnsi="Times New Roman" w:cs="Times New Roman"/>
          <w:sz w:val="24"/>
          <w:szCs w:val="24"/>
        </w:rPr>
      </w:pPr>
    </w:p>
    <w:tbl>
      <w:tblPr>
        <w:tblStyle w:val="a4"/>
        <w:tblW w:w="0" w:type="auto"/>
        <w:jc w:val="center"/>
        <w:tblLook w:val="04A0" w:firstRow="1" w:lastRow="0" w:firstColumn="1" w:lastColumn="0" w:noHBand="0" w:noVBand="1"/>
      </w:tblPr>
      <w:tblGrid>
        <w:gridCol w:w="530"/>
        <w:gridCol w:w="4383"/>
        <w:gridCol w:w="1110"/>
        <w:gridCol w:w="1234"/>
      </w:tblGrid>
      <w:tr w:rsidR="00B86ADD" w:rsidRPr="00A02C87" w:rsidTr="001668FD">
        <w:trPr>
          <w:jc w:val="center"/>
        </w:trPr>
        <w:tc>
          <w:tcPr>
            <w:tcW w:w="530" w:type="dxa"/>
          </w:tcPr>
          <w:p w:rsidR="00B86ADD" w:rsidRPr="00A02C87" w:rsidRDefault="00B86ADD" w:rsidP="001668FD">
            <w:pPr>
              <w:pStyle w:val="a3"/>
              <w:jc w:val="center"/>
              <w:rPr>
                <w:rFonts w:ascii="Times New Roman" w:hAnsi="Times New Roman" w:cs="Times New Roman"/>
                <w:b/>
                <w:sz w:val="24"/>
                <w:szCs w:val="24"/>
              </w:rPr>
            </w:pPr>
            <w:r>
              <w:rPr>
                <w:rFonts w:ascii="Times New Roman" w:hAnsi="Times New Roman" w:cs="Times New Roman"/>
                <w:b/>
                <w:sz w:val="24"/>
                <w:szCs w:val="24"/>
              </w:rPr>
              <w:t>№</w:t>
            </w:r>
          </w:p>
        </w:tc>
        <w:tc>
          <w:tcPr>
            <w:tcW w:w="4383" w:type="dxa"/>
          </w:tcPr>
          <w:p w:rsidR="00B86ADD" w:rsidRPr="00A02C87" w:rsidRDefault="00B86ADD" w:rsidP="001668FD">
            <w:pPr>
              <w:pStyle w:val="a3"/>
              <w:jc w:val="center"/>
              <w:rPr>
                <w:rFonts w:ascii="Times New Roman" w:hAnsi="Times New Roman" w:cs="Times New Roman"/>
                <w:b/>
                <w:sz w:val="24"/>
                <w:szCs w:val="24"/>
              </w:rPr>
            </w:pPr>
            <w:r w:rsidRPr="00A02C87">
              <w:rPr>
                <w:rFonts w:ascii="Times New Roman" w:hAnsi="Times New Roman" w:cs="Times New Roman"/>
                <w:b/>
                <w:sz w:val="24"/>
                <w:szCs w:val="24"/>
              </w:rPr>
              <w:t>Име, презиме, фамилия</w:t>
            </w:r>
          </w:p>
        </w:tc>
        <w:tc>
          <w:tcPr>
            <w:tcW w:w="1110" w:type="dxa"/>
          </w:tcPr>
          <w:p w:rsidR="00B86ADD" w:rsidRPr="00A02C87" w:rsidRDefault="00B86ADD" w:rsidP="001668FD">
            <w:pPr>
              <w:pStyle w:val="a3"/>
              <w:jc w:val="center"/>
              <w:rPr>
                <w:rFonts w:ascii="Times New Roman" w:hAnsi="Times New Roman" w:cs="Times New Roman"/>
                <w:b/>
                <w:sz w:val="24"/>
                <w:szCs w:val="24"/>
              </w:rPr>
            </w:pPr>
            <w:r>
              <w:rPr>
                <w:rFonts w:ascii="Times New Roman" w:hAnsi="Times New Roman" w:cs="Times New Roman"/>
                <w:b/>
                <w:sz w:val="24"/>
                <w:szCs w:val="24"/>
              </w:rPr>
              <w:t>З</w:t>
            </w:r>
            <w:r w:rsidRPr="00A02C87">
              <w:rPr>
                <w:rFonts w:ascii="Times New Roman" w:hAnsi="Times New Roman" w:cs="Times New Roman"/>
                <w:b/>
                <w:sz w:val="24"/>
                <w:szCs w:val="24"/>
              </w:rPr>
              <w:t>а</w:t>
            </w:r>
          </w:p>
        </w:tc>
        <w:tc>
          <w:tcPr>
            <w:tcW w:w="1234" w:type="dxa"/>
          </w:tcPr>
          <w:p w:rsidR="00B86ADD" w:rsidRPr="00A02C87" w:rsidRDefault="00B86ADD" w:rsidP="001668FD">
            <w:pPr>
              <w:pStyle w:val="a3"/>
              <w:jc w:val="center"/>
              <w:rPr>
                <w:rFonts w:ascii="Times New Roman" w:hAnsi="Times New Roman" w:cs="Times New Roman"/>
                <w:b/>
                <w:sz w:val="24"/>
                <w:szCs w:val="24"/>
              </w:rPr>
            </w:pPr>
            <w:r>
              <w:rPr>
                <w:rFonts w:ascii="Times New Roman" w:hAnsi="Times New Roman" w:cs="Times New Roman"/>
                <w:b/>
                <w:sz w:val="24"/>
                <w:szCs w:val="24"/>
              </w:rPr>
              <w:t>П</w:t>
            </w:r>
            <w:r w:rsidRPr="00A02C87">
              <w:rPr>
                <w:rFonts w:ascii="Times New Roman" w:hAnsi="Times New Roman" w:cs="Times New Roman"/>
                <w:b/>
                <w:sz w:val="24"/>
                <w:szCs w:val="24"/>
              </w:rPr>
              <w:t>ротив</w:t>
            </w:r>
          </w:p>
        </w:tc>
      </w:tr>
      <w:tr w:rsidR="00B86ADD" w:rsidRPr="00F04640" w:rsidTr="001668FD">
        <w:trPr>
          <w:jc w:val="center"/>
        </w:trPr>
        <w:tc>
          <w:tcPr>
            <w:tcW w:w="530" w:type="dxa"/>
          </w:tcPr>
          <w:p w:rsidR="00B86ADD" w:rsidRDefault="00B86ADD" w:rsidP="001668FD">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4383" w:type="dxa"/>
          </w:tcPr>
          <w:p w:rsidR="00B86ADD" w:rsidRDefault="00B86ADD" w:rsidP="001668FD">
            <w:pPr>
              <w:pStyle w:val="a3"/>
              <w:rPr>
                <w:rFonts w:ascii="Times New Roman" w:hAnsi="Times New Roman" w:cs="Times New Roman"/>
                <w:sz w:val="24"/>
                <w:szCs w:val="24"/>
              </w:rPr>
            </w:pPr>
            <w:r>
              <w:rPr>
                <w:rFonts w:ascii="Times New Roman" w:hAnsi="Times New Roman" w:cs="Times New Roman"/>
                <w:sz w:val="24"/>
                <w:szCs w:val="24"/>
              </w:rPr>
              <w:t>Георги Василев Георгиев</w:t>
            </w:r>
          </w:p>
        </w:tc>
        <w:tc>
          <w:tcPr>
            <w:tcW w:w="1110" w:type="dxa"/>
          </w:tcPr>
          <w:p w:rsidR="00B86ADD" w:rsidRDefault="00B86ADD" w:rsidP="001668FD">
            <w:pPr>
              <w:pStyle w:val="a3"/>
              <w:numPr>
                <w:ilvl w:val="0"/>
                <w:numId w:val="2"/>
              </w:numPr>
              <w:jc w:val="center"/>
              <w:rPr>
                <w:rFonts w:ascii="Times New Roman" w:hAnsi="Times New Roman" w:cs="Times New Roman"/>
                <w:sz w:val="24"/>
                <w:szCs w:val="24"/>
              </w:rPr>
            </w:pPr>
          </w:p>
        </w:tc>
        <w:tc>
          <w:tcPr>
            <w:tcW w:w="1234" w:type="dxa"/>
          </w:tcPr>
          <w:p w:rsidR="00B86ADD" w:rsidRDefault="00B86ADD" w:rsidP="001668FD">
            <w:pPr>
              <w:pStyle w:val="a3"/>
              <w:jc w:val="center"/>
              <w:rPr>
                <w:rFonts w:ascii="Times New Roman" w:hAnsi="Times New Roman" w:cs="Times New Roman"/>
                <w:sz w:val="24"/>
                <w:szCs w:val="24"/>
              </w:rPr>
            </w:pPr>
          </w:p>
        </w:tc>
      </w:tr>
      <w:tr w:rsidR="00B86ADD" w:rsidRPr="00F04640" w:rsidTr="001668FD">
        <w:trPr>
          <w:jc w:val="center"/>
        </w:trPr>
        <w:tc>
          <w:tcPr>
            <w:tcW w:w="530" w:type="dxa"/>
          </w:tcPr>
          <w:p w:rsidR="00B86ADD" w:rsidRDefault="00B86ADD" w:rsidP="001668FD">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4383" w:type="dxa"/>
          </w:tcPr>
          <w:p w:rsidR="00B86ADD" w:rsidRDefault="00B86ADD" w:rsidP="001668FD">
            <w:pPr>
              <w:pStyle w:val="a3"/>
              <w:rPr>
                <w:rFonts w:ascii="Times New Roman" w:hAnsi="Times New Roman" w:cs="Times New Roman"/>
                <w:sz w:val="24"/>
                <w:szCs w:val="24"/>
              </w:rPr>
            </w:pPr>
            <w:proofErr w:type="spellStart"/>
            <w:r>
              <w:rPr>
                <w:rFonts w:ascii="Times New Roman" w:hAnsi="Times New Roman" w:cs="Times New Roman"/>
                <w:sz w:val="24"/>
                <w:szCs w:val="24"/>
              </w:rPr>
              <w:t>Зилия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Кольова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Данчова</w:t>
            </w:r>
            <w:proofErr w:type="spellEnd"/>
          </w:p>
        </w:tc>
        <w:tc>
          <w:tcPr>
            <w:tcW w:w="1110" w:type="dxa"/>
          </w:tcPr>
          <w:p w:rsidR="00B86ADD" w:rsidRDefault="00B86ADD" w:rsidP="001668FD">
            <w:pPr>
              <w:pStyle w:val="a3"/>
              <w:numPr>
                <w:ilvl w:val="0"/>
                <w:numId w:val="2"/>
              </w:numPr>
              <w:jc w:val="center"/>
              <w:rPr>
                <w:rFonts w:ascii="Times New Roman" w:hAnsi="Times New Roman" w:cs="Times New Roman"/>
                <w:sz w:val="24"/>
                <w:szCs w:val="24"/>
              </w:rPr>
            </w:pPr>
          </w:p>
        </w:tc>
        <w:tc>
          <w:tcPr>
            <w:tcW w:w="1234" w:type="dxa"/>
          </w:tcPr>
          <w:p w:rsidR="00B86ADD" w:rsidRDefault="00B86ADD" w:rsidP="001668FD">
            <w:pPr>
              <w:pStyle w:val="a3"/>
              <w:jc w:val="center"/>
              <w:rPr>
                <w:rFonts w:ascii="Times New Roman" w:hAnsi="Times New Roman" w:cs="Times New Roman"/>
                <w:sz w:val="24"/>
                <w:szCs w:val="24"/>
              </w:rPr>
            </w:pPr>
          </w:p>
        </w:tc>
      </w:tr>
      <w:tr w:rsidR="00B86ADD" w:rsidRPr="00F04640" w:rsidTr="001668FD">
        <w:trPr>
          <w:jc w:val="center"/>
        </w:trPr>
        <w:tc>
          <w:tcPr>
            <w:tcW w:w="530" w:type="dxa"/>
          </w:tcPr>
          <w:p w:rsidR="00B86ADD" w:rsidRDefault="00B86ADD" w:rsidP="001668FD">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4383" w:type="dxa"/>
          </w:tcPr>
          <w:p w:rsidR="00B86ADD" w:rsidRDefault="00B86ADD" w:rsidP="001668FD">
            <w:pPr>
              <w:pStyle w:val="a3"/>
              <w:rPr>
                <w:rFonts w:ascii="Times New Roman" w:hAnsi="Times New Roman" w:cs="Times New Roman"/>
                <w:sz w:val="24"/>
                <w:szCs w:val="24"/>
              </w:rPr>
            </w:pPr>
            <w:r>
              <w:rPr>
                <w:rFonts w:ascii="Times New Roman" w:hAnsi="Times New Roman" w:cs="Times New Roman"/>
                <w:sz w:val="24"/>
                <w:szCs w:val="24"/>
              </w:rPr>
              <w:t>Ваня Красимирова Генадиева</w:t>
            </w:r>
          </w:p>
        </w:tc>
        <w:tc>
          <w:tcPr>
            <w:tcW w:w="1110" w:type="dxa"/>
          </w:tcPr>
          <w:p w:rsidR="00B86ADD" w:rsidRDefault="00B86ADD" w:rsidP="001668FD">
            <w:pPr>
              <w:pStyle w:val="a3"/>
              <w:numPr>
                <w:ilvl w:val="0"/>
                <w:numId w:val="2"/>
              </w:numPr>
              <w:jc w:val="center"/>
              <w:rPr>
                <w:rFonts w:ascii="Times New Roman" w:hAnsi="Times New Roman" w:cs="Times New Roman"/>
                <w:sz w:val="24"/>
                <w:szCs w:val="24"/>
              </w:rPr>
            </w:pPr>
          </w:p>
        </w:tc>
        <w:tc>
          <w:tcPr>
            <w:tcW w:w="1234" w:type="dxa"/>
          </w:tcPr>
          <w:p w:rsidR="00B86ADD" w:rsidRDefault="00B86ADD" w:rsidP="001668FD">
            <w:pPr>
              <w:pStyle w:val="a3"/>
              <w:jc w:val="center"/>
              <w:rPr>
                <w:rFonts w:ascii="Times New Roman" w:hAnsi="Times New Roman" w:cs="Times New Roman"/>
                <w:sz w:val="24"/>
                <w:szCs w:val="24"/>
              </w:rPr>
            </w:pPr>
          </w:p>
        </w:tc>
      </w:tr>
      <w:tr w:rsidR="00B86ADD" w:rsidRPr="00F04640" w:rsidTr="001668FD">
        <w:trPr>
          <w:jc w:val="center"/>
        </w:trPr>
        <w:tc>
          <w:tcPr>
            <w:tcW w:w="530" w:type="dxa"/>
          </w:tcPr>
          <w:p w:rsidR="00B86ADD" w:rsidRDefault="00B86ADD" w:rsidP="001668FD">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4383" w:type="dxa"/>
          </w:tcPr>
          <w:p w:rsidR="00B86ADD" w:rsidRPr="002823B1" w:rsidRDefault="00B86ADD" w:rsidP="001668FD">
            <w:pPr>
              <w:pStyle w:val="a3"/>
              <w:rPr>
                <w:rFonts w:ascii="Times New Roman" w:hAnsi="Times New Roman" w:cs="Times New Roman"/>
                <w:sz w:val="24"/>
                <w:szCs w:val="24"/>
              </w:rPr>
            </w:pPr>
            <w:r w:rsidRPr="002823B1">
              <w:rPr>
                <w:rFonts w:ascii="Times New Roman" w:hAnsi="Times New Roman" w:cs="Times New Roman"/>
                <w:sz w:val="24"/>
                <w:szCs w:val="24"/>
              </w:rPr>
              <w:t>Любляна Красимирова Аврамова</w:t>
            </w:r>
          </w:p>
        </w:tc>
        <w:tc>
          <w:tcPr>
            <w:tcW w:w="1110" w:type="dxa"/>
          </w:tcPr>
          <w:p w:rsidR="00B86ADD" w:rsidRDefault="00B86ADD" w:rsidP="001668FD">
            <w:pPr>
              <w:pStyle w:val="a3"/>
              <w:numPr>
                <w:ilvl w:val="0"/>
                <w:numId w:val="2"/>
              </w:numPr>
              <w:jc w:val="center"/>
              <w:rPr>
                <w:rFonts w:ascii="Times New Roman" w:hAnsi="Times New Roman" w:cs="Times New Roman"/>
                <w:sz w:val="24"/>
                <w:szCs w:val="24"/>
              </w:rPr>
            </w:pPr>
          </w:p>
        </w:tc>
        <w:tc>
          <w:tcPr>
            <w:tcW w:w="1234" w:type="dxa"/>
          </w:tcPr>
          <w:p w:rsidR="00B86ADD" w:rsidRDefault="00B86ADD" w:rsidP="001668FD">
            <w:pPr>
              <w:pStyle w:val="a3"/>
              <w:jc w:val="center"/>
              <w:rPr>
                <w:rFonts w:ascii="Times New Roman" w:hAnsi="Times New Roman" w:cs="Times New Roman"/>
                <w:sz w:val="24"/>
                <w:szCs w:val="24"/>
              </w:rPr>
            </w:pPr>
          </w:p>
        </w:tc>
      </w:tr>
      <w:tr w:rsidR="00B86ADD" w:rsidRPr="00F04640" w:rsidTr="001668FD">
        <w:trPr>
          <w:jc w:val="center"/>
        </w:trPr>
        <w:tc>
          <w:tcPr>
            <w:tcW w:w="530" w:type="dxa"/>
          </w:tcPr>
          <w:p w:rsidR="00B86ADD" w:rsidRDefault="00B86ADD" w:rsidP="001668FD">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4383" w:type="dxa"/>
          </w:tcPr>
          <w:p w:rsidR="00B86ADD" w:rsidRPr="002823B1" w:rsidRDefault="00B86ADD" w:rsidP="001668FD">
            <w:pPr>
              <w:pStyle w:val="a3"/>
              <w:rPr>
                <w:rFonts w:ascii="Times New Roman" w:hAnsi="Times New Roman" w:cs="Times New Roman"/>
                <w:sz w:val="24"/>
                <w:szCs w:val="24"/>
              </w:rPr>
            </w:pPr>
            <w:r w:rsidRPr="002823B1">
              <w:rPr>
                <w:rFonts w:ascii="Times New Roman" w:hAnsi="Times New Roman" w:cs="Times New Roman"/>
                <w:sz w:val="24"/>
                <w:szCs w:val="24"/>
              </w:rPr>
              <w:t>Юлия Ценова Горанова</w:t>
            </w:r>
          </w:p>
        </w:tc>
        <w:tc>
          <w:tcPr>
            <w:tcW w:w="1110" w:type="dxa"/>
          </w:tcPr>
          <w:p w:rsidR="00B86ADD" w:rsidRDefault="00B86ADD" w:rsidP="001668FD">
            <w:pPr>
              <w:pStyle w:val="a3"/>
              <w:numPr>
                <w:ilvl w:val="0"/>
                <w:numId w:val="2"/>
              </w:numPr>
              <w:jc w:val="center"/>
              <w:rPr>
                <w:rFonts w:ascii="Times New Roman" w:hAnsi="Times New Roman" w:cs="Times New Roman"/>
                <w:sz w:val="24"/>
                <w:szCs w:val="24"/>
              </w:rPr>
            </w:pPr>
          </w:p>
        </w:tc>
        <w:tc>
          <w:tcPr>
            <w:tcW w:w="1234" w:type="dxa"/>
          </w:tcPr>
          <w:p w:rsidR="00B86ADD" w:rsidRDefault="00B86ADD" w:rsidP="001668FD">
            <w:pPr>
              <w:pStyle w:val="a3"/>
              <w:jc w:val="center"/>
              <w:rPr>
                <w:rFonts w:ascii="Times New Roman" w:hAnsi="Times New Roman" w:cs="Times New Roman"/>
                <w:sz w:val="24"/>
                <w:szCs w:val="24"/>
              </w:rPr>
            </w:pPr>
          </w:p>
        </w:tc>
      </w:tr>
      <w:tr w:rsidR="00B86ADD" w:rsidRPr="00F04640" w:rsidTr="001668FD">
        <w:trPr>
          <w:jc w:val="center"/>
        </w:trPr>
        <w:tc>
          <w:tcPr>
            <w:tcW w:w="530" w:type="dxa"/>
          </w:tcPr>
          <w:p w:rsidR="00B86ADD" w:rsidRDefault="00B86ADD" w:rsidP="001668FD">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4383" w:type="dxa"/>
          </w:tcPr>
          <w:p w:rsidR="00B86ADD" w:rsidRPr="002823B1" w:rsidRDefault="00B86ADD" w:rsidP="001668FD">
            <w:pPr>
              <w:pStyle w:val="a3"/>
              <w:rPr>
                <w:rFonts w:ascii="Times New Roman" w:hAnsi="Times New Roman" w:cs="Times New Roman"/>
                <w:sz w:val="24"/>
                <w:szCs w:val="24"/>
              </w:rPr>
            </w:pPr>
            <w:r>
              <w:rPr>
                <w:rFonts w:ascii="Times New Roman" w:hAnsi="Times New Roman" w:cs="Times New Roman"/>
                <w:sz w:val="24"/>
                <w:szCs w:val="24"/>
              </w:rPr>
              <w:t>Антоанета Борисова Антонова</w:t>
            </w:r>
          </w:p>
        </w:tc>
        <w:tc>
          <w:tcPr>
            <w:tcW w:w="1110" w:type="dxa"/>
          </w:tcPr>
          <w:p w:rsidR="00B86ADD" w:rsidRDefault="00B86ADD" w:rsidP="001668FD">
            <w:pPr>
              <w:pStyle w:val="a3"/>
              <w:numPr>
                <w:ilvl w:val="0"/>
                <w:numId w:val="2"/>
              </w:numPr>
              <w:jc w:val="center"/>
              <w:rPr>
                <w:rFonts w:ascii="Times New Roman" w:hAnsi="Times New Roman" w:cs="Times New Roman"/>
                <w:sz w:val="24"/>
                <w:szCs w:val="24"/>
              </w:rPr>
            </w:pPr>
          </w:p>
        </w:tc>
        <w:tc>
          <w:tcPr>
            <w:tcW w:w="1234" w:type="dxa"/>
          </w:tcPr>
          <w:p w:rsidR="00B86ADD" w:rsidRDefault="00B86ADD" w:rsidP="001668FD">
            <w:pPr>
              <w:pStyle w:val="a3"/>
              <w:jc w:val="center"/>
              <w:rPr>
                <w:rFonts w:ascii="Times New Roman" w:hAnsi="Times New Roman" w:cs="Times New Roman"/>
                <w:sz w:val="24"/>
                <w:szCs w:val="24"/>
              </w:rPr>
            </w:pPr>
          </w:p>
        </w:tc>
      </w:tr>
      <w:tr w:rsidR="00B86ADD" w:rsidRPr="00F04640" w:rsidTr="001668FD">
        <w:trPr>
          <w:jc w:val="center"/>
        </w:trPr>
        <w:tc>
          <w:tcPr>
            <w:tcW w:w="530" w:type="dxa"/>
          </w:tcPr>
          <w:p w:rsidR="00B86ADD" w:rsidRDefault="00B86ADD" w:rsidP="001668FD">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4383" w:type="dxa"/>
          </w:tcPr>
          <w:p w:rsidR="00B86ADD" w:rsidRPr="002823B1" w:rsidRDefault="00B86ADD" w:rsidP="001668FD">
            <w:pPr>
              <w:pStyle w:val="a3"/>
              <w:rPr>
                <w:rFonts w:ascii="Times New Roman" w:hAnsi="Times New Roman" w:cs="Times New Roman"/>
                <w:sz w:val="24"/>
                <w:szCs w:val="24"/>
              </w:rPr>
            </w:pPr>
            <w:r>
              <w:rPr>
                <w:rFonts w:ascii="Times New Roman" w:hAnsi="Times New Roman" w:cs="Times New Roman"/>
                <w:sz w:val="24"/>
                <w:szCs w:val="24"/>
              </w:rPr>
              <w:t>Димитрина Цветанова Станкова</w:t>
            </w:r>
          </w:p>
        </w:tc>
        <w:tc>
          <w:tcPr>
            <w:tcW w:w="1110" w:type="dxa"/>
          </w:tcPr>
          <w:p w:rsidR="00B86ADD" w:rsidRDefault="00B86ADD" w:rsidP="001668FD">
            <w:pPr>
              <w:pStyle w:val="a3"/>
              <w:numPr>
                <w:ilvl w:val="0"/>
                <w:numId w:val="2"/>
              </w:numPr>
              <w:jc w:val="center"/>
              <w:rPr>
                <w:rFonts w:ascii="Times New Roman" w:hAnsi="Times New Roman" w:cs="Times New Roman"/>
                <w:sz w:val="24"/>
                <w:szCs w:val="24"/>
              </w:rPr>
            </w:pPr>
          </w:p>
        </w:tc>
        <w:tc>
          <w:tcPr>
            <w:tcW w:w="1234" w:type="dxa"/>
          </w:tcPr>
          <w:p w:rsidR="00B86ADD" w:rsidRDefault="00B86ADD" w:rsidP="001668FD">
            <w:pPr>
              <w:pStyle w:val="a3"/>
              <w:jc w:val="center"/>
              <w:rPr>
                <w:rFonts w:ascii="Times New Roman" w:hAnsi="Times New Roman" w:cs="Times New Roman"/>
                <w:sz w:val="24"/>
                <w:szCs w:val="24"/>
              </w:rPr>
            </w:pPr>
          </w:p>
        </w:tc>
      </w:tr>
      <w:tr w:rsidR="00B86ADD" w:rsidRPr="00F04640" w:rsidTr="001668FD">
        <w:trPr>
          <w:jc w:val="center"/>
        </w:trPr>
        <w:tc>
          <w:tcPr>
            <w:tcW w:w="530" w:type="dxa"/>
          </w:tcPr>
          <w:p w:rsidR="00B86ADD" w:rsidRDefault="00B86ADD" w:rsidP="001668FD">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4383" w:type="dxa"/>
          </w:tcPr>
          <w:p w:rsidR="00B86ADD" w:rsidRPr="002823B1" w:rsidRDefault="00B86ADD" w:rsidP="001668FD">
            <w:pPr>
              <w:pStyle w:val="a3"/>
              <w:rPr>
                <w:rFonts w:ascii="Times New Roman" w:hAnsi="Times New Roman" w:cs="Times New Roman"/>
                <w:sz w:val="24"/>
                <w:szCs w:val="24"/>
              </w:rPr>
            </w:pPr>
            <w:r>
              <w:rPr>
                <w:rFonts w:ascii="Times New Roman" w:hAnsi="Times New Roman" w:cs="Times New Roman"/>
                <w:sz w:val="24"/>
                <w:szCs w:val="24"/>
              </w:rPr>
              <w:t xml:space="preserve">Валя Илиева Кирилова                                          </w:t>
            </w:r>
          </w:p>
        </w:tc>
        <w:tc>
          <w:tcPr>
            <w:tcW w:w="1110" w:type="dxa"/>
          </w:tcPr>
          <w:p w:rsidR="00B86ADD" w:rsidRDefault="00B86ADD" w:rsidP="001668FD">
            <w:pPr>
              <w:pStyle w:val="a3"/>
              <w:numPr>
                <w:ilvl w:val="0"/>
                <w:numId w:val="2"/>
              </w:numPr>
              <w:jc w:val="center"/>
              <w:rPr>
                <w:rFonts w:ascii="Times New Roman" w:hAnsi="Times New Roman" w:cs="Times New Roman"/>
                <w:sz w:val="24"/>
                <w:szCs w:val="24"/>
              </w:rPr>
            </w:pPr>
          </w:p>
        </w:tc>
        <w:tc>
          <w:tcPr>
            <w:tcW w:w="1234" w:type="dxa"/>
          </w:tcPr>
          <w:p w:rsidR="00B86ADD" w:rsidRDefault="00B86ADD" w:rsidP="001668FD">
            <w:pPr>
              <w:pStyle w:val="a3"/>
              <w:jc w:val="center"/>
              <w:rPr>
                <w:rFonts w:ascii="Times New Roman" w:hAnsi="Times New Roman" w:cs="Times New Roman"/>
                <w:sz w:val="24"/>
                <w:szCs w:val="24"/>
              </w:rPr>
            </w:pPr>
          </w:p>
        </w:tc>
      </w:tr>
      <w:tr w:rsidR="00B86ADD" w:rsidRPr="00F04640" w:rsidTr="001668FD">
        <w:trPr>
          <w:jc w:val="center"/>
        </w:trPr>
        <w:tc>
          <w:tcPr>
            <w:tcW w:w="530" w:type="dxa"/>
          </w:tcPr>
          <w:p w:rsidR="00B86ADD" w:rsidRDefault="00B86ADD" w:rsidP="001668FD">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4383" w:type="dxa"/>
          </w:tcPr>
          <w:p w:rsidR="00B86ADD" w:rsidRPr="002823B1" w:rsidRDefault="00B86ADD" w:rsidP="001668FD">
            <w:pPr>
              <w:pStyle w:val="a3"/>
              <w:rPr>
                <w:rFonts w:ascii="Times New Roman" w:hAnsi="Times New Roman" w:cs="Times New Roman"/>
                <w:sz w:val="24"/>
                <w:szCs w:val="24"/>
              </w:rPr>
            </w:pPr>
            <w:r>
              <w:rPr>
                <w:rFonts w:ascii="Times New Roman" w:hAnsi="Times New Roman" w:cs="Times New Roman"/>
                <w:sz w:val="24"/>
                <w:szCs w:val="24"/>
              </w:rPr>
              <w:t xml:space="preserve">Василка Борисова </w:t>
            </w:r>
            <w:proofErr w:type="spellStart"/>
            <w:r>
              <w:rPr>
                <w:rFonts w:ascii="Times New Roman" w:hAnsi="Times New Roman" w:cs="Times New Roman"/>
                <w:sz w:val="24"/>
                <w:szCs w:val="24"/>
              </w:rPr>
              <w:t>Нинкова</w:t>
            </w:r>
            <w:proofErr w:type="spellEnd"/>
            <w:r>
              <w:rPr>
                <w:rFonts w:ascii="Times New Roman" w:hAnsi="Times New Roman" w:cs="Times New Roman"/>
                <w:sz w:val="24"/>
                <w:szCs w:val="24"/>
              </w:rPr>
              <w:t xml:space="preserve"> - Павлова</w:t>
            </w:r>
          </w:p>
        </w:tc>
        <w:tc>
          <w:tcPr>
            <w:tcW w:w="1110" w:type="dxa"/>
          </w:tcPr>
          <w:p w:rsidR="00B86ADD" w:rsidRDefault="00B86ADD" w:rsidP="001668FD">
            <w:pPr>
              <w:pStyle w:val="a3"/>
              <w:numPr>
                <w:ilvl w:val="0"/>
                <w:numId w:val="2"/>
              </w:numPr>
              <w:jc w:val="center"/>
              <w:rPr>
                <w:rFonts w:ascii="Times New Roman" w:hAnsi="Times New Roman" w:cs="Times New Roman"/>
                <w:sz w:val="24"/>
                <w:szCs w:val="24"/>
              </w:rPr>
            </w:pPr>
          </w:p>
        </w:tc>
        <w:tc>
          <w:tcPr>
            <w:tcW w:w="1234" w:type="dxa"/>
          </w:tcPr>
          <w:p w:rsidR="00B86ADD" w:rsidRDefault="00B86ADD" w:rsidP="001668FD">
            <w:pPr>
              <w:pStyle w:val="a3"/>
              <w:jc w:val="center"/>
              <w:rPr>
                <w:rFonts w:ascii="Times New Roman" w:hAnsi="Times New Roman" w:cs="Times New Roman"/>
                <w:sz w:val="24"/>
                <w:szCs w:val="24"/>
              </w:rPr>
            </w:pPr>
          </w:p>
        </w:tc>
      </w:tr>
      <w:tr w:rsidR="00B86ADD" w:rsidRPr="00F04640" w:rsidTr="001668FD">
        <w:trPr>
          <w:jc w:val="center"/>
        </w:trPr>
        <w:tc>
          <w:tcPr>
            <w:tcW w:w="530" w:type="dxa"/>
          </w:tcPr>
          <w:p w:rsidR="00B86ADD" w:rsidRPr="00BA1B2A" w:rsidRDefault="00B86ADD" w:rsidP="001668FD">
            <w:pPr>
              <w:pStyle w:val="a3"/>
              <w:jc w:val="center"/>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0</w:t>
            </w:r>
          </w:p>
        </w:tc>
        <w:tc>
          <w:tcPr>
            <w:tcW w:w="4383" w:type="dxa"/>
          </w:tcPr>
          <w:p w:rsidR="00B86ADD" w:rsidRDefault="00B86ADD" w:rsidP="001668FD">
            <w:pPr>
              <w:pStyle w:val="a3"/>
              <w:rPr>
                <w:rFonts w:ascii="Times New Roman" w:hAnsi="Times New Roman" w:cs="Times New Roman"/>
                <w:sz w:val="24"/>
                <w:szCs w:val="24"/>
              </w:rPr>
            </w:pPr>
            <w:r w:rsidRPr="00CA0DEC">
              <w:rPr>
                <w:rFonts w:ascii="Times New Roman" w:hAnsi="Times New Roman" w:cs="Times New Roman"/>
                <w:sz w:val="24"/>
                <w:szCs w:val="24"/>
              </w:rPr>
              <w:t xml:space="preserve">Любомир Иванов Евстатиев                                 </w:t>
            </w:r>
          </w:p>
        </w:tc>
        <w:tc>
          <w:tcPr>
            <w:tcW w:w="1110" w:type="dxa"/>
          </w:tcPr>
          <w:p w:rsidR="00B86ADD" w:rsidRDefault="00B86ADD" w:rsidP="001668FD">
            <w:pPr>
              <w:pStyle w:val="a3"/>
              <w:numPr>
                <w:ilvl w:val="0"/>
                <w:numId w:val="2"/>
              </w:numPr>
              <w:jc w:val="center"/>
              <w:rPr>
                <w:rFonts w:ascii="Times New Roman" w:hAnsi="Times New Roman" w:cs="Times New Roman"/>
                <w:sz w:val="24"/>
                <w:szCs w:val="24"/>
              </w:rPr>
            </w:pPr>
          </w:p>
        </w:tc>
        <w:tc>
          <w:tcPr>
            <w:tcW w:w="1234" w:type="dxa"/>
          </w:tcPr>
          <w:p w:rsidR="00B86ADD" w:rsidRDefault="00B86ADD" w:rsidP="001668FD">
            <w:pPr>
              <w:pStyle w:val="a3"/>
              <w:jc w:val="center"/>
              <w:rPr>
                <w:rFonts w:ascii="Times New Roman" w:hAnsi="Times New Roman" w:cs="Times New Roman"/>
                <w:sz w:val="24"/>
                <w:szCs w:val="24"/>
              </w:rPr>
            </w:pPr>
          </w:p>
        </w:tc>
      </w:tr>
      <w:tr w:rsidR="00F93641" w:rsidRPr="00F04640" w:rsidTr="001668FD">
        <w:trPr>
          <w:jc w:val="center"/>
        </w:trPr>
        <w:tc>
          <w:tcPr>
            <w:tcW w:w="530" w:type="dxa"/>
          </w:tcPr>
          <w:p w:rsidR="00F93641" w:rsidRPr="00F93641" w:rsidRDefault="00F93641" w:rsidP="001668FD">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4383" w:type="dxa"/>
          </w:tcPr>
          <w:p w:rsidR="00F93641" w:rsidRPr="00CA0DEC" w:rsidRDefault="00F93641" w:rsidP="001668FD">
            <w:pPr>
              <w:pStyle w:val="a3"/>
              <w:rPr>
                <w:rFonts w:ascii="Times New Roman" w:hAnsi="Times New Roman" w:cs="Times New Roman"/>
                <w:sz w:val="24"/>
                <w:szCs w:val="24"/>
              </w:rPr>
            </w:pPr>
            <w:r>
              <w:rPr>
                <w:rFonts w:ascii="Times New Roman" w:hAnsi="Times New Roman" w:cs="Times New Roman"/>
                <w:sz w:val="24"/>
                <w:szCs w:val="24"/>
              </w:rPr>
              <w:t>Димитър Любомиров Киров</w:t>
            </w:r>
          </w:p>
        </w:tc>
        <w:tc>
          <w:tcPr>
            <w:tcW w:w="1110" w:type="dxa"/>
          </w:tcPr>
          <w:p w:rsidR="00F93641" w:rsidRDefault="00F93641" w:rsidP="001668FD">
            <w:pPr>
              <w:pStyle w:val="a3"/>
              <w:numPr>
                <w:ilvl w:val="0"/>
                <w:numId w:val="2"/>
              </w:numPr>
              <w:jc w:val="center"/>
              <w:rPr>
                <w:rFonts w:ascii="Times New Roman" w:hAnsi="Times New Roman" w:cs="Times New Roman"/>
                <w:sz w:val="24"/>
                <w:szCs w:val="24"/>
              </w:rPr>
            </w:pPr>
          </w:p>
        </w:tc>
        <w:tc>
          <w:tcPr>
            <w:tcW w:w="1234" w:type="dxa"/>
          </w:tcPr>
          <w:p w:rsidR="00F93641" w:rsidRDefault="00F93641" w:rsidP="001668FD">
            <w:pPr>
              <w:pStyle w:val="a3"/>
              <w:jc w:val="center"/>
              <w:rPr>
                <w:rFonts w:ascii="Times New Roman" w:hAnsi="Times New Roman" w:cs="Times New Roman"/>
                <w:sz w:val="24"/>
                <w:szCs w:val="24"/>
              </w:rPr>
            </w:pPr>
          </w:p>
        </w:tc>
      </w:tr>
    </w:tbl>
    <w:p w:rsidR="00BA1B2A" w:rsidRDefault="00BA1B2A" w:rsidP="00931B72">
      <w:pPr>
        <w:pStyle w:val="a3"/>
        <w:ind w:firstLine="360"/>
        <w:rPr>
          <w:rFonts w:ascii="Times New Roman" w:hAnsi="Times New Roman" w:cs="Times New Roman"/>
          <w:sz w:val="24"/>
          <w:szCs w:val="24"/>
        </w:rPr>
      </w:pPr>
    </w:p>
    <w:p w:rsidR="00931B72" w:rsidRDefault="00931B72" w:rsidP="00B86ADD">
      <w:pPr>
        <w:pStyle w:val="a3"/>
        <w:ind w:firstLine="360"/>
        <w:jc w:val="center"/>
        <w:rPr>
          <w:rFonts w:ascii="Times New Roman" w:hAnsi="Times New Roman" w:cs="Times New Roman"/>
          <w:sz w:val="24"/>
          <w:szCs w:val="24"/>
        </w:rPr>
      </w:pPr>
      <w:r>
        <w:rPr>
          <w:rFonts w:ascii="Times New Roman" w:hAnsi="Times New Roman" w:cs="Times New Roman"/>
          <w:sz w:val="24"/>
          <w:szCs w:val="24"/>
        </w:rPr>
        <w:t xml:space="preserve">„За“ – </w:t>
      </w:r>
      <w:r w:rsidR="00BA1B2A">
        <w:rPr>
          <w:rFonts w:ascii="Times New Roman" w:hAnsi="Times New Roman" w:cs="Times New Roman"/>
          <w:sz w:val="24"/>
          <w:szCs w:val="24"/>
        </w:rPr>
        <w:t>1</w:t>
      </w:r>
      <w:r w:rsidR="00DE5374">
        <w:rPr>
          <w:rFonts w:ascii="Times New Roman" w:hAnsi="Times New Roman" w:cs="Times New Roman"/>
          <w:sz w:val="24"/>
          <w:szCs w:val="24"/>
        </w:rPr>
        <w:t>1</w:t>
      </w:r>
      <w:r>
        <w:rPr>
          <w:rFonts w:ascii="Times New Roman" w:hAnsi="Times New Roman" w:cs="Times New Roman"/>
          <w:sz w:val="24"/>
          <w:szCs w:val="24"/>
        </w:rPr>
        <w:t xml:space="preserve"> членове</w:t>
      </w:r>
    </w:p>
    <w:p w:rsidR="00931B72" w:rsidRDefault="00931B72" w:rsidP="00F93641">
      <w:pPr>
        <w:pStyle w:val="a3"/>
        <w:ind w:firstLine="360"/>
        <w:jc w:val="center"/>
        <w:rPr>
          <w:rFonts w:ascii="Times New Roman" w:hAnsi="Times New Roman" w:cs="Times New Roman"/>
          <w:sz w:val="24"/>
          <w:szCs w:val="24"/>
        </w:rPr>
      </w:pPr>
      <w:r>
        <w:rPr>
          <w:rFonts w:ascii="Times New Roman" w:hAnsi="Times New Roman" w:cs="Times New Roman"/>
          <w:sz w:val="24"/>
          <w:szCs w:val="24"/>
        </w:rPr>
        <w:t>„Против“ – 0</w:t>
      </w:r>
    </w:p>
    <w:p w:rsidR="00F36792" w:rsidRPr="00F93641" w:rsidRDefault="00F36792" w:rsidP="00F93641">
      <w:pPr>
        <w:pStyle w:val="a3"/>
        <w:ind w:firstLine="360"/>
        <w:jc w:val="center"/>
        <w:rPr>
          <w:rFonts w:ascii="Times New Roman" w:hAnsi="Times New Roman" w:cs="Times New Roman"/>
          <w:sz w:val="24"/>
          <w:szCs w:val="24"/>
        </w:rPr>
      </w:pPr>
    </w:p>
    <w:p w:rsidR="00931B72" w:rsidRPr="00DE5374" w:rsidRDefault="00DE5374" w:rsidP="00790AEA">
      <w:pPr>
        <w:pStyle w:val="a3"/>
        <w:ind w:firstLine="360"/>
        <w:jc w:val="both"/>
        <w:rPr>
          <w:rFonts w:ascii="Times New Roman" w:hAnsi="Times New Roman" w:cs="Times New Roman"/>
          <w:b/>
          <w:i/>
          <w:sz w:val="24"/>
          <w:szCs w:val="24"/>
        </w:rPr>
      </w:pPr>
      <w:r w:rsidRPr="00DE5374">
        <w:rPr>
          <w:rFonts w:ascii="Times New Roman" w:hAnsi="Times New Roman" w:cs="Times New Roman"/>
          <w:b/>
          <w:i/>
          <w:sz w:val="24"/>
          <w:szCs w:val="24"/>
        </w:rPr>
        <w:t>Предложението бе прието единодушно.</w:t>
      </w:r>
    </w:p>
    <w:p w:rsidR="00B216F5" w:rsidRDefault="00B216F5" w:rsidP="00F93641">
      <w:pPr>
        <w:pStyle w:val="a3"/>
        <w:jc w:val="both"/>
        <w:rPr>
          <w:rFonts w:ascii="Times New Roman" w:hAnsi="Times New Roman" w:cs="Times New Roman"/>
          <w:sz w:val="24"/>
          <w:szCs w:val="24"/>
        </w:rPr>
      </w:pPr>
    </w:p>
    <w:p w:rsidR="00DE5374" w:rsidRPr="000D3AAE" w:rsidRDefault="00DE5374" w:rsidP="00DE5374">
      <w:pPr>
        <w:spacing w:after="0" w:line="240" w:lineRule="auto"/>
        <w:ind w:firstLine="708"/>
        <w:jc w:val="both"/>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Предвид</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изложеното</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по</w:t>
      </w:r>
      <w:proofErr w:type="spellEnd"/>
      <w:r>
        <w:rPr>
          <w:rFonts w:ascii="Times New Roman" w:hAnsi="Times New Roman" w:cs="Times New Roman"/>
          <w:sz w:val="24"/>
          <w:szCs w:val="24"/>
        </w:rPr>
        <w:t>-</w:t>
      </w:r>
      <w:proofErr w:type="spellStart"/>
      <w:r w:rsidRPr="0086600B">
        <w:rPr>
          <w:rFonts w:ascii="Times New Roman" w:hAnsi="Times New Roman" w:cs="Times New Roman"/>
          <w:sz w:val="24"/>
          <w:szCs w:val="24"/>
          <w:lang w:val="en-US"/>
        </w:rPr>
        <w:t>горе</w:t>
      </w:r>
      <w:proofErr w:type="spellEnd"/>
      <w:r w:rsidRPr="0086600B">
        <w:rPr>
          <w:rFonts w:ascii="Times New Roman" w:hAnsi="Times New Roman" w:cs="Times New Roman"/>
          <w:sz w:val="24"/>
          <w:szCs w:val="24"/>
          <w:lang w:val="en-US"/>
        </w:rPr>
        <w:t xml:space="preserve"> и </w:t>
      </w:r>
      <w:proofErr w:type="spellStart"/>
      <w:r w:rsidRPr="0086600B">
        <w:rPr>
          <w:rFonts w:ascii="Times New Roman" w:hAnsi="Times New Roman" w:cs="Times New Roman"/>
          <w:sz w:val="24"/>
          <w:szCs w:val="24"/>
          <w:lang w:val="en-US"/>
        </w:rPr>
        <w:t>на</w:t>
      </w:r>
      <w:proofErr w:type="spellEnd"/>
      <w:r w:rsidRPr="0086600B">
        <w:rPr>
          <w:rFonts w:ascii="Times New Roman" w:hAnsi="Times New Roman" w:cs="Times New Roman"/>
          <w:sz w:val="24"/>
          <w:szCs w:val="24"/>
          <w:lang w:val="en-US"/>
        </w:rPr>
        <w:t xml:space="preserve"> </w:t>
      </w:r>
      <w:proofErr w:type="spellStart"/>
      <w:r w:rsidRPr="0086600B">
        <w:rPr>
          <w:rFonts w:ascii="Times New Roman" w:hAnsi="Times New Roman" w:cs="Times New Roman"/>
          <w:sz w:val="24"/>
          <w:szCs w:val="24"/>
          <w:lang w:val="en-US"/>
        </w:rPr>
        <w:t>основание</w:t>
      </w:r>
      <w:proofErr w:type="spellEnd"/>
      <w:r w:rsidRPr="0086600B">
        <w:rPr>
          <w:rFonts w:ascii="Times New Roman" w:hAnsi="Times New Roman" w:cs="Times New Roman"/>
          <w:sz w:val="24"/>
          <w:szCs w:val="24"/>
          <w:lang w:val="en-US"/>
        </w:rPr>
        <w:t xml:space="preserve"> </w:t>
      </w:r>
      <w:proofErr w:type="spellStart"/>
      <w:r w:rsidRPr="0086600B">
        <w:rPr>
          <w:rFonts w:ascii="Times New Roman" w:hAnsi="Times New Roman" w:cs="Times New Roman"/>
          <w:sz w:val="24"/>
          <w:szCs w:val="24"/>
          <w:lang w:val="en-US"/>
        </w:rPr>
        <w:t>чл</w:t>
      </w:r>
      <w:proofErr w:type="spellEnd"/>
      <w:r w:rsidRPr="0086600B">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87, </w:t>
      </w:r>
      <w:proofErr w:type="spellStart"/>
      <w:r>
        <w:rPr>
          <w:rFonts w:ascii="Times New Roman" w:hAnsi="Times New Roman" w:cs="Times New Roman"/>
          <w:sz w:val="24"/>
          <w:szCs w:val="24"/>
          <w:lang w:val="en-US"/>
        </w:rPr>
        <w:t>ал</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1, т. 22, ОИК – </w:t>
      </w:r>
      <w:r>
        <w:rPr>
          <w:rFonts w:ascii="Times New Roman" w:hAnsi="Times New Roman" w:cs="Times New Roman"/>
          <w:sz w:val="24"/>
          <w:szCs w:val="24"/>
        </w:rPr>
        <w:t>Медковец,         </w:t>
      </w:r>
    </w:p>
    <w:p w:rsidR="00DE5374" w:rsidRDefault="00DE5374" w:rsidP="00DE5374">
      <w:pPr>
        <w:spacing w:after="0" w:line="240" w:lineRule="auto"/>
        <w:jc w:val="center"/>
        <w:rPr>
          <w:rFonts w:ascii="Times New Roman" w:hAnsi="Times New Roman" w:cs="Times New Roman"/>
          <w:b/>
          <w:bCs/>
          <w:sz w:val="24"/>
          <w:szCs w:val="24"/>
        </w:rPr>
      </w:pPr>
    </w:p>
    <w:p w:rsidR="00DE5374" w:rsidRPr="00FC18A8" w:rsidRDefault="00DE5374" w:rsidP="00DE5374">
      <w:pPr>
        <w:spacing w:after="0" w:line="240" w:lineRule="auto"/>
        <w:jc w:val="center"/>
        <w:rPr>
          <w:rFonts w:ascii="Times New Roman" w:hAnsi="Times New Roman" w:cs="Times New Roman"/>
          <w:b/>
          <w:bCs/>
          <w:sz w:val="24"/>
          <w:szCs w:val="24"/>
        </w:rPr>
      </w:pPr>
      <w:r w:rsidRPr="000D3AAE">
        <w:rPr>
          <w:rFonts w:ascii="Times New Roman" w:hAnsi="Times New Roman" w:cs="Times New Roman"/>
          <w:b/>
          <w:bCs/>
          <w:sz w:val="24"/>
          <w:szCs w:val="24"/>
        </w:rPr>
        <w:t>РЕШИ:</w:t>
      </w:r>
    </w:p>
    <w:p w:rsidR="00DE5374" w:rsidRDefault="00DE5374" w:rsidP="00DE5374">
      <w:pPr>
        <w:pStyle w:val="ac"/>
        <w:shd w:val="clear" w:color="auto" w:fill="FFFFFF"/>
        <w:ind w:firstLine="284"/>
        <w:jc w:val="both"/>
        <w:rPr>
          <w:rFonts w:eastAsiaTheme="minorHAnsi"/>
          <w:bCs/>
          <w:lang w:eastAsia="en-US"/>
        </w:rPr>
      </w:pPr>
      <w:r>
        <w:rPr>
          <w:rFonts w:eastAsiaTheme="minorHAnsi"/>
          <w:b/>
          <w:bCs/>
          <w:lang w:eastAsia="en-US"/>
        </w:rPr>
        <w:t>УВАЖАВА</w:t>
      </w:r>
      <w:r w:rsidRPr="00167F59">
        <w:rPr>
          <w:rFonts w:eastAsiaTheme="minorHAnsi"/>
          <w:b/>
          <w:bCs/>
          <w:lang w:eastAsia="en-US"/>
        </w:rPr>
        <w:t xml:space="preserve"> </w:t>
      </w:r>
      <w:r w:rsidRPr="00167F59">
        <w:rPr>
          <w:rFonts w:eastAsiaTheme="minorHAnsi"/>
          <w:bCs/>
          <w:lang w:eastAsia="en-US"/>
        </w:rPr>
        <w:t xml:space="preserve">сигнал с вх. № </w:t>
      </w:r>
      <w:r>
        <w:rPr>
          <w:rFonts w:eastAsiaTheme="minorHAnsi"/>
          <w:bCs/>
          <w:lang w:eastAsia="en-US"/>
        </w:rPr>
        <w:t>118</w:t>
      </w:r>
      <w:r w:rsidRPr="00167F59">
        <w:rPr>
          <w:rFonts w:eastAsiaTheme="minorHAnsi"/>
          <w:bCs/>
          <w:lang w:eastAsia="en-US"/>
        </w:rPr>
        <w:t>/</w:t>
      </w:r>
      <w:r>
        <w:rPr>
          <w:rFonts w:eastAsiaTheme="minorHAnsi"/>
          <w:bCs/>
          <w:lang w:eastAsia="en-US"/>
        </w:rPr>
        <w:t>27</w:t>
      </w:r>
      <w:r w:rsidRPr="00167F59">
        <w:rPr>
          <w:rFonts w:eastAsiaTheme="minorHAnsi"/>
          <w:bCs/>
          <w:lang w:eastAsia="en-US"/>
        </w:rPr>
        <w:t xml:space="preserve">.10.2019г., заведен под № </w:t>
      </w:r>
      <w:r>
        <w:rPr>
          <w:rFonts w:eastAsiaTheme="minorHAnsi"/>
          <w:bCs/>
          <w:lang w:eastAsia="en-US"/>
        </w:rPr>
        <w:t>2</w:t>
      </w:r>
      <w:r w:rsidRPr="00167F59">
        <w:rPr>
          <w:rFonts w:eastAsiaTheme="minorHAnsi"/>
          <w:bCs/>
          <w:lang w:eastAsia="en-US"/>
        </w:rPr>
        <w:t xml:space="preserve"> в регистъра на жалбите и сигналите, подадени до ОИК – </w:t>
      </w:r>
      <w:r>
        <w:rPr>
          <w:rFonts w:eastAsiaTheme="minorHAnsi"/>
          <w:bCs/>
          <w:lang w:eastAsia="en-US"/>
        </w:rPr>
        <w:t>Медковец</w:t>
      </w:r>
      <w:r w:rsidRPr="00167F59">
        <w:rPr>
          <w:rFonts w:eastAsiaTheme="minorHAnsi"/>
          <w:bCs/>
          <w:lang w:eastAsia="en-US"/>
        </w:rPr>
        <w:t xml:space="preserve">, подписан от </w:t>
      </w:r>
      <w:r w:rsidRPr="003E3CF2">
        <w:rPr>
          <w:rFonts w:eastAsiaTheme="minorHAnsi"/>
          <w:bCs/>
          <w:lang w:eastAsia="en-US"/>
        </w:rPr>
        <w:t>Теодор Евгениев Антонов - кандидат за общински съветник на партия “Движение 21”</w:t>
      </w:r>
      <w:r w:rsidRPr="00167F59">
        <w:rPr>
          <w:rFonts w:eastAsiaTheme="minorHAnsi"/>
          <w:bCs/>
          <w:lang w:eastAsia="en-US"/>
        </w:rPr>
        <w:t>.</w:t>
      </w:r>
    </w:p>
    <w:p w:rsidR="00DE5374" w:rsidRDefault="00DE5374" w:rsidP="00DE5374">
      <w:pPr>
        <w:pStyle w:val="ac"/>
        <w:shd w:val="clear" w:color="auto" w:fill="FFFFFF"/>
        <w:ind w:firstLine="284"/>
        <w:jc w:val="both"/>
        <w:rPr>
          <w:rFonts w:eastAsiaTheme="minorHAnsi"/>
          <w:bCs/>
          <w:lang w:eastAsia="en-US"/>
        </w:rPr>
      </w:pPr>
    </w:p>
    <w:p w:rsidR="00DE5374" w:rsidRDefault="00DE5374" w:rsidP="00DE5374">
      <w:pPr>
        <w:pStyle w:val="ac"/>
        <w:shd w:val="clear" w:color="auto" w:fill="FFFFFF"/>
        <w:ind w:firstLine="284"/>
        <w:jc w:val="both"/>
        <w:rPr>
          <w:rFonts w:eastAsiaTheme="minorHAnsi"/>
          <w:bCs/>
          <w:lang w:eastAsia="en-US"/>
        </w:rPr>
      </w:pPr>
    </w:p>
    <w:p w:rsidR="00DE5374" w:rsidRPr="00167F59" w:rsidRDefault="00DE5374" w:rsidP="00DE5374">
      <w:pPr>
        <w:pStyle w:val="ac"/>
        <w:shd w:val="clear" w:color="auto" w:fill="FFFFFF"/>
        <w:ind w:firstLine="284"/>
        <w:jc w:val="both"/>
        <w:rPr>
          <w:rFonts w:eastAsiaTheme="minorHAnsi"/>
          <w:b/>
          <w:bCs/>
          <w:lang w:eastAsia="en-US"/>
        </w:rPr>
      </w:pPr>
      <w:r>
        <w:rPr>
          <w:rFonts w:eastAsiaTheme="minorHAnsi"/>
          <w:bCs/>
          <w:lang w:eastAsia="en-US"/>
        </w:rPr>
        <w:t>На всички СИК на територията на община Медковец да се окаже да следят за законосъобразното провеждане на изборния процес за недопускане на манипулации на същия, както и за правилното отчитане на действителни и недействителни бюлетини след края на изборния ден.</w:t>
      </w:r>
    </w:p>
    <w:p w:rsidR="00DE5374" w:rsidRPr="00167F59" w:rsidRDefault="00DE5374" w:rsidP="00DE5374">
      <w:pPr>
        <w:pStyle w:val="ac"/>
        <w:shd w:val="clear" w:color="auto" w:fill="FFFFFF"/>
        <w:spacing w:after="0"/>
        <w:ind w:firstLine="284"/>
        <w:jc w:val="both"/>
        <w:rPr>
          <w:rFonts w:eastAsiaTheme="minorHAnsi"/>
          <w:bCs/>
          <w:lang w:eastAsia="en-US"/>
        </w:rPr>
      </w:pPr>
      <w:r w:rsidRPr="00167F59">
        <w:rPr>
          <w:rFonts w:eastAsiaTheme="minorHAnsi"/>
          <w:bCs/>
          <w:lang w:eastAsia="en-US"/>
        </w:rPr>
        <w:t xml:space="preserve">Решението да се обяви на таблото на ОИК – </w:t>
      </w:r>
      <w:r>
        <w:rPr>
          <w:rFonts w:eastAsiaTheme="minorHAnsi"/>
          <w:bCs/>
          <w:lang w:eastAsia="en-US"/>
        </w:rPr>
        <w:t>Медковец</w:t>
      </w:r>
      <w:r w:rsidRPr="00167F59">
        <w:rPr>
          <w:rFonts w:eastAsiaTheme="minorHAnsi"/>
          <w:bCs/>
          <w:lang w:eastAsia="en-US"/>
        </w:rPr>
        <w:t xml:space="preserve"> и да се публикува в интернет страницата на комисията.</w:t>
      </w:r>
    </w:p>
    <w:p w:rsidR="00B86ADD" w:rsidRDefault="00B86ADD" w:rsidP="00F00C32">
      <w:pPr>
        <w:shd w:val="clear" w:color="auto" w:fill="FFFFFF"/>
        <w:spacing w:after="150" w:line="240" w:lineRule="auto"/>
        <w:jc w:val="both"/>
        <w:rPr>
          <w:rFonts w:ascii="Times New Roman" w:hAnsi="Times New Roman" w:cs="Times New Roman"/>
          <w:b/>
          <w:sz w:val="24"/>
          <w:szCs w:val="24"/>
          <w:u w:val="single"/>
        </w:rPr>
      </w:pPr>
      <w:bookmarkStart w:id="0" w:name="_GoBack"/>
      <w:bookmarkEnd w:id="0"/>
    </w:p>
    <w:p w:rsidR="009305D3" w:rsidRPr="009305D3" w:rsidRDefault="009305D3" w:rsidP="00F83790">
      <w:pPr>
        <w:pStyle w:val="a3"/>
        <w:jc w:val="both"/>
        <w:rPr>
          <w:rFonts w:ascii="Times New Roman" w:hAnsi="Times New Roman" w:cs="Times New Roman"/>
          <w:b/>
          <w:sz w:val="24"/>
          <w:szCs w:val="24"/>
        </w:rPr>
      </w:pPr>
    </w:p>
    <w:p w:rsidR="009305D3" w:rsidRPr="009305D3" w:rsidRDefault="009305D3" w:rsidP="00F83790">
      <w:pPr>
        <w:pStyle w:val="a3"/>
        <w:jc w:val="both"/>
        <w:rPr>
          <w:rFonts w:ascii="Times New Roman" w:hAnsi="Times New Roman" w:cs="Times New Roman"/>
          <w:b/>
          <w:sz w:val="24"/>
          <w:szCs w:val="24"/>
        </w:rPr>
      </w:pPr>
    </w:p>
    <w:p w:rsidR="00F93641" w:rsidRPr="00F93641" w:rsidRDefault="00F93641" w:rsidP="005C5817">
      <w:pPr>
        <w:pStyle w:val="a3"/>
        <w:ind w:left="720"/>
        <w:jc w:val="both"/>
        <w:rPr>
          <w:rFonts w:ascii="Times New Roman" w:hAnsi="Times New Roman" w:cs="Times New Roman"/>
          <w:b/>
          <w:sz w:val="24"/>
          <w:szCs w:val="24"/>
        </w:rPr>
      </w:pPr>
    </w:p>
    <w:p w:rsidR="00F93641" w:rsidRPr="00F93641" w:rsidRDefault="00F93641" w:rsidP="00F93641">
      <w:pPr>
        <w:pStyle w:val="a3"/>
        <w:jc w:val="both"/>
        <w:rPr>
          <w:rFonts w:ascii="Times New Roman" w:hAnsi="Times New Roman" w:cs="Times New Roman"/>
          <w:sz w:val="16"/>
          <w:szCs w:val="16"/>
        </w:rPr>
      </w:pPr>
    </w:p>
    <w:p w:rsidR="00F93641" w:rsidRPr="00F93641" w:rsidRDefault="00F93641" w:rsidP="00F93641">
      <w:pPr>
        <w:pStyle w:val="a3"/>
        <w:jc w:val="both"/>
        <w:rPr>
          <w:rFonts w:ascii="Times New Roman" w:hAnsi="Times New Roman" w:cs="Times New Roman"/>
          <w:b/>
          <w:sz w:val="16"/>
          <w:szCs w:val="16"/>
        </w:rPr>
      </w:pPr>
    </w:p>
    <w:p w:rsidR="00A8669F" w:rsidRDefault="00A8669F" w:rsidP="000010E3">
      <w:pPr>
        <w:pStyle w:val="a3"/>
        <w:ind w:left="567"/>
        <w:rPr>
          <w:rFonts w:ascii="Times New Roman" w:hAnsi="Times New Roman" w:cs="Times New Roman"/>
          <w:b/>
          <w:sz w:val="24"/>
          <w:szCs w:val="24"/>
        </w:rPr>
      </w:pPr>
    </w:p>
    <w:p w:rsidR="00EE6841" w:rsidRPr="00F83790" w:rsidRDefault="00460762" w:rsidP="000010E3">
      <w:pPr>
        <w:pStyle w:val="a3"/>
        <w:ind w:left="567"/>
        <w:rPr>
          <w:rFonts w:ascii="Times New Roman" w:hAnsi="Times New Roman" w:cs="Times New Roman"/>
          <w:sz w:val="24"/>
          <w:szCs w:val="24"/>
        </w:rPr>
      </w:pPr>
      <w:r w:rsidRPr="00460762">
        <w:rPr>
          <w:rFonts w:ascii="Times New Roman" w:hAnsi="Times New Roman" w:cs="Times New Roman"/>
          <w:b/>
          <w:sz w:val="24"/>
          <w:szCs w:val="24"/>
        </w:rPr>
        <w:t>Председател:</w:t>
      </w:r>
      <w:r>
        <w:rPr>
          <w:rFonts w:ascii="Times New Roman" w:hAnsi="Times New Roman" w:cs="Times New Roman"/>
          <w:sz w:val="24"/>
          <w:szCs w:val="24"/>
        </w:rPr>
        <w:t xml:space="preserve">    …………………………….</w:t>
      </w:r>
    </w:p>
    <w:p w:rsidR="00460762" w:rsidRDefault="00F83790" w:rsidP="000010E3">
      <w:pPr>
        <w:pStyle w:val="a3"/>
        <w:ind w:left="567"/>
        <w:rPr>
          <w:rFonts w:ascii="Times New Roman" w:hAnsi="Times New Roman" w:cs="Times New Roman"/>
          <w:sz w:val="24"/>
          <w:szCs w:val="24"/>
        </w:rPr>
      </w:pPr>
      <w:r>
        <w:rPr>
          <w:rFonts w:ascii="Times New Roman" w:hAnsi="Times New Roman" w:cs="Times New Roman"/>
          <w:b/>
          <w:sz w:val="24"/>
          <w:szCs w:val="24"/>
        </w:rPr>
        <w:t xml:space="preserve">                                 </w:t>
      </w:r>
      <w:r w:rsidR="00460762">
        <w:rPr>
          <w:rFonts w:ascii="Times New Roman" w:hAnsi="Times New Roman" w:cs="Times New Roman"/>
          <w:b/>
          <w:sz w:val="24"/>
          <w:szCs w:val="24"/>
        </w:rPr>
        <w:t>/</w:t>
      </w:r>
      <w:r w:rsidR="00460762" w:rsidRPr="00460762">
        <w:rPr>
          <w:rFonts w:ascii="Times New Roman" w:hAnsi="Times New Roman" w:cs="Times New Roman"/>
          <w:sz w:val="24"/>
          <w:szCs w:val="24"/>
        </w:rPr>
        <w:t>Г.</w:t>
      </w:r>
      <w:r w:rsidR="00460762">
        <w:rPr>
          <w:rFonts w:ascii="Times New Roman" w:hAnsi="Times New Roman" w:cs="Times New Roman"/>
          <w:sz w:val="24"/>
          <w:szCs w:val="24"/>
        </w:rPr>
        <w:t xml:space="preserve"> Георгиев/</w:t>
      </w:r>
    </w:p>
    <w:p w:rsidR="00F83790" w:rsidRDefault="00F83790" w:rsidP="000010E3">
      <w:pPr>
        <w:pStyle w:val="a3"/>
        <w:rPr>
          <w:rFonts w:ascii="Times New Roman" w:hAnsi="Times New Roman" w:cs="Times New Roman"/>
          <w:b/>
          <w:sz w:val="24"/>
          <w:szCs w:val="24"/>
        </w:rPr>
      </w:pPr>
    </w:p>
    <w:p w:rsidR="00F83790" w:rsidRDefault="00F83790" w:rsidP="000010E3">
      <w:pPr>
        <w:pStyle w:val="a3"/>
        <w:ind w:left="567"/>
        <w:rPr>
          <w:rFonts w:ascii="Times New Roman" w:hAnsi="Times New Roman" w:cs="Times New Roman"/>
          <w:sz w:val="24"/>
          <w:szCs w:val="24"/>
          <w:lang w:val="en-US"/>
        </w:rPr>
      </w:pPr>
      <w:r>
        <w:rPr>
          <w:rFonts w:ascii="Times New Roman" w:hAnsi="Times New Roman" w:cs="Times New Roman"/>
          <w:b/>
          <w:sz w:val="24"/>
          <w:szCs w:val="24"/>
        </w:rPr>
        <w:t>Секретар: ………………………………….</w:t>
      </w:r>
    </w:p>
    <w:p w:rsidR="00EE6841" w:rsidRPr="00F83790" w:rsidRDefault="00F83790" w:rsidP="000010E3">
      <w:pPr>
        <w:pStyle w:val="a3"/>
        <w:ind w:left="567"/>
        <w:rPr>
          <w:rFonts w:ascii="Times New Roman" w:hAnsi="Times New Roman" w:cs="Times New Roman"/>
          <w:sz w:val="24"/>
          <w:szCs w:val="24"/>
        </w:rPr>
      </w:pPr>
      <w:r>
        <w:rPr>
          <w:rFonts w:ascii="Times New Roman" w:hAnsi="Times New Roman" w:cs="Times New Roman"/>
          <w:sz w:val="24"/>
          <w:szCs w:val="24"/>
        </w:rPr>
        <w:t xml:space="preserve">                            /В. Генадиева/</w:t>
      </w:r>
    </w:p>
    <w:p w:rsidR="00EE6841" w:rsidRDefault="00EE6841" w:rsidP="000010E3">
      <w:pPr>
        <w:pStyle w:val="a3"/>
        <w:ind w:left="720"/>
        <w:jc w:val="both"/>
        <w:rPr>
          <w:rFonts w:ascii="Times New Roman" w:hAnsi="Times New Roman" w:cs="Times New Roman"/>
          <w:sz w:val="24"/>
          <w:szCs w:val="24"/>
          <w:lang w:val="en-US"/>
        </w:rPr>
      </w:pPr>
    </w:p>
    <w:p w:rsidR="00F83790" w:rsidRDefault="00EE6841" w:rsidP="009305D3">
      <w:pPr>
        <w:pStyle w:val="a3"/>
        <w:ind w:left="720" w:hanging="153"/>
        <w:jc w:val="both"/>
        <w:rPr>
          <w:rFonts w:ascii="Times New Roman" w:hAnsi="Times New Roman" w:cs="Times New Roman"/>
          <w:sz w:val="24"/>
          <w:szCs w:val="24"/>
        </w:rPr>
      </w:pPr>
      <w:proofErr w:type="spellStart"/>
      <w:r w:rsidRPr="00460762">
        <w:rPr>
          <w:rFonts w:ascii="Times New Roman" w:hAnsi="Times New Roman" w:cs="Times New Roman"/>
          <w:b/>
          <w:sz w:val="24"/>
          <w:szCs w:val="24"/>
        </w:rPr>
        <w:t>Протоколчик</w:t>
      </w:r>
      <w:proofErr w:type="spellEnd"/>
      <w:r w:rsidRPr="00460762">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E6841" w:rsidRPr="00F83790" w:rsidRDefault="00F83790" w:rsidP="000010E3">
      <w:pPr>
        <w:pStyle w:val="a3"/>
        <w:ind w:left="720"/>
        <w:jc w:val="both"/>
        <w:rPr>
          <w:rFonts w:ascii="Times New Roman" w:hAnsi="Times New Roman" w:cs="Times New Roman"/>
          <w:sz w:val="24"/>
          <w:szCs w:val="24"/>
        </w:rPr>
      </w:pPr>
      <w:r>
        <w:rPr>
          <w:rFonts w:ascii="Times New Roman" w:hAnsi="Times New Roman" w:cs="Times New Roman"/>
          <w:b/>
          <w:sz w:val="24"/>
          <w:szCs w:val="24"/>
        </w:rPr>
        <w:t xml:space="preserve">                                     </w:t>
      </w:r>
      <w:r w:rsidR="00EE6841">
        <w:rPr>
          <w:rFonts w:ascii="Times New Roman" w:hAnsi="Times New Roman" w:cs="Times New Roman"/>
          <w:sz w:val="24"/>
          <w:szCs w:val="24"/>
        </w:rPr>
        <w:t>/Ю. Горанова/</w:t>
      </w:r>
    </w:p>
    <w:sectPr w:rsidR="00EE6841" w:rsidRPr="00F83790" w:rsidSect="000010E3">
      <w:footerReference w:type="default" r:id="rId9"/>
      <w:type w:val="continuous"/>
      <w:pgSz w:w="11907" w:h="16839" w:code="9"/>
      <w:pgMar w:top="284" w:right="1417" w:bottom="0" w:left="1418" w:header="709" w:footer="291"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772" w:rsidRDefault="00277772" w:rsidP="00E1696F">
      <w:pPr>
        <w:spacing w:after="0" w:line="240" w:lineRule="auto"/>
      </w:pPr>
      <w:r>
        <w:separator/>
      </w:r>
    </w:p>
  </w:endnote>
  <w:endnote w:type="continuationSeparator" w:id="0">
    <w:p w:rsidR="00277772" w:rsidRDefault="00277772" w:rsidP="00E16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786346"/>
      <w:docPartObj>
        <w:docPartGallery w:val="Page Numbers (Bottom of Page)"/>
        <w:docPartUnique/>
      </w:docPartObj>
    </w:sdtPr>
    <w:sdtEndPr/>
    <w:sdtContent>
      <w:p w:rsidR="000358FC" w:rsidRDefault="000358FC">
        <w:pPr>
          <w:pStyle w:val="a7"/>
          <w:jc w:val="right"/>
        </w:pPr>
        <w:r>
          <w:fldChar w:fldCharType="begin"/>
        </w:r>
        <w:r>
          <w:instrText>PAGE   \* MERGEFORMAT</w:instrText>
        </w:r>
        <w:r>
          <w:fldChar w:fldCharType="separate"/>
        </w:r>
        <w:r w:rsidR="005C5817">
          <w:rPr>
            <w:noProof/>
          </w:rPr>
          <w:t>2</w:t>
        </w:r>
        <w:r>
          <w:fldChar w:fldCharType="end"/>
        </w:r>
      </w:p>
    </w:sdtContent>
  </w:sdt>
  <w:p w:rsidR="000358FC" w:rsidRDefault="000358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772" w:rsidRDefault="00277772" w:rsidP="00E1696F">
      <w:pPr>
        <w:spacing w:after="0" w:line="240" w:lineRule="auto"/>
      </w:pPr>
      <w:r>
        <w:separator/>
      </w:r>
    </w:p>
  </w:footnote>
  <w:footnote w:type="continuationSeparator" w:id="0">
    <w:p w:rsidR="00277772" w:rsidRDefault="00277772" w:rsidP="00E169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DA8"/>
    <w:multiLevelType w:val="hybridMultilevel"/>
    <w:tmpl w:val="CEA8C11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8A93C3C"/>
    <w:multiLevelType w:val="hybridMultilevel"/>
    <w:tmpl w:val="976A3658"/>
    <w:lvl w:ilvl="0" w:tplc="2698F260">
      <w:start w:val="1"/>
      <w:numFmt w:val="decimal"/>
      <w:lvlText w:val="%1."/>
      <w:lvlJc w:val="left"/>
      <w:pPr>
        <w:ind w:left="720" w:hanging="360"/>
      </w:pPr>
      <w:rPr>
        <w:rFonts w:ascii="Times New Roman" w:hAnsi="Times New Roman" w:cs="Times New Roman" w:hint="default"/>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1EAC75F0"/>
    <w:multiLevelType w:val="hybridMultilevel"/>
    <w:tmpl w:val="F59CE41C"/>
    <w:lvl w:ilvl="0" w:tplc="8338A008">
      <w:start w:val="1"/>
      <w:numFmt w:val="decimal"/>
      <w:lvlText w:val="%1."/>
      <w:lvlJc w:val="left"/>
      <w:pPr>
        <w:ind w:left="1080" w:hanging="360"/>
      </w:pPr>
      <w:rPr>
        <w:rFonts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28A860BC"/>
    <w:multiLevelType w:val="hybridMultilevel"/>
    <w:tmpl w:val="C128BAB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2BF74E16"/>
    <w:multiLevelType w:val="hybridMultilevel"/>
    <w:tmpl w:val="BAD281A2"/>
    <w:lvl w:ilvl="0" w:tplc="0402000F">
      <w:start w:val="1"/>
      <w:numFmt w:val="decimal"/>
      <w:lvlText w:val="%1."/>
      <w:lvlJc w:val="left"/>
      <w:pPr>
        <w:ind w:left="1004" w:hanging="360"/>
      </w:p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5">
    <w:nsid w:val="4E722033"/>
    <w:multiLevelType w:val="hybridMultilevel"/>
    <w:tmpl w:val="53E286B4"/>
    <w:lvl w:ilvl="0" w:tplc="A460900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nsid w:val="59EC05AC"/>
    <w:multiLevelType w:val="hybridMultilevel"/>
    <w:tmpl w:val="7EC49EE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5E093B8D"/>
    <w:multiLevelType w:val="multilevel"/>
    <w:tmpl w:val="C33EA4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1346F7"/>
    <w:multiLevelType w:val="hybridMultilevel"/>
    <w:tmpl w:val="7944C074"/>
    <w:lvl w:ilvl="0" w:tplc="F2CAC9C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5FA6394E"/>
    <w:multiLevelType w:val="multilevel"/>
    <w:tmpl w:val="1BF4BC90"/>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63A86288"/>
    <w:multiLevelType w:val="hybridMultilevel"/>
    <w:tmpl w:val="3E5A8222"/>
    <w:lvl w:ilvl="0" w:tplc="EE32BC7C">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6EE06CB"/>
    <w:multiLevelType w:val="hybridMultilevel"/>
    <w:tmpl w:val="904E9940"/>
    <w:lvl w:ilvl="0" w:tplc="A460900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nsid w:val="68DD2E94"/>
    <w:multiLevelType w:val="multilevel"/>
    <w:tmpl w:val="4C4EB1A2"/>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
    <w:nsid w:val="6A6C0843"/>
    <w:multiLevelType w:val="multilevel"/>
    <w:tmpl w:val="5C64F1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6BF84AFE"/>
    <w:multiLevelType w:val="multilevel"/>
    <w:tmpl w:val="4D4495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6CFA11CE"/>
    <w:multiLevelType w:val="hybridMultilevel"/>
    <w:tmpl w:val="4B1836F8"/>
    <w:lvl w:ilvl="0" w:tplc="37A40F56">
      <w:start w:val="1"/>
      <w:numFmt w:val="decimal"/>
      <w:lvlText w:val="%1."/>
      <w:lvlJc w:val="left"/>
      <w:pPr>
        <w:ind w:left="1377" w:hanging="810"/>
      </w:pPr>
      <w:rPr>
        <w:rFonts w:eastAsiaTheme="minorHAnsi"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6">
    <w:nsid w:val="6DCB56DE"/>
    <w:multiLevelType w:val="hybridMultilevel"/>
    <w:tmpl w:val="782E0C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2EB01AF"/>
    <w:multiLevelType w:val="hybridMultilevel"/>
    <w:tmpl w:val="FE80FEEA"/>
    <w:lvl w:ilvl="0" w:tplc="F2CAC9C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nsid w:val="7E8873A0"/>
    <w:multiLevelType w:val="multilevel"/>
    <w:tmpl w:val="004814B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0"/>
  </w:num>
  <w:num w:numId="2">
    <w:abstractNumId w:val="3"/>
  </w:num>
  <w:num w:numId="3">
    <w:abstractNumId w:val="16"/>
  </w:num>
  <w:num w:numId="4">
    <w:abstractNumId w:val="10"/>
  </w:num>
  <w:num w:numId="5">
    <w:abstractNumId w:val="6"/>
  </w:num>
  <w:num w:numId="6">
    <w:abstractNumId w:val="8"/>
  </w:num>
  <w:num w:numId="7">
    <w:abstractNumId w:val="7"/>
  </w:num>
  <w:num w:numId="8">
    <w:abstractNumId w:val="17"/>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num>
  <w:num w:numId="13">
    <w:abstractNumId w:val="9"/>
  </w:num>
  <w:num w:numId="14">
    <w:abstractNumId w:val="18"/>
  </w:num>
  <w:num w:numId="15">
    <w:abstractNumId w:val="13"/>
  </w:num>
  <w:num w:numId="16">
    <w:abstractNumId w:val="14"/>
  </w:num>
  <w:num w:numId="17">
    <w:abstractNumId w:val="12"/>
  </w:num>
  <w:num w:numId="18">
    <w:abstractNumId w:val="5"/>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BD"/>
    <w:rsid w:val="000010E3"/>
    <w:rsid w:val="00023487"/>
    <w:rsid w:val="000244C1"/>
    <w:rsid w:val="000358FC"/>
    <w:rsid w:val="000477EA"/>
    <w:rsid w:val="00053E21"/>
    <w:rsid w:val="0006521B"/>
    <w:rsid w:val="00077540"/>
    <w:rsid w:val="00082ABD"/>
    <w:rsid w:val="000D07A9"/>
    <w:rsid w:val="000D495C"/>
    <w:rsid w:val="000E22B2"/>
    <w:rsid w:val="001314F9"/>
    <w:rsid w:val="001668FD"/>
    <w:rsid w:val="00172264"/>
    <w:rsid w:val="001775CA"/>
    <w:rsid w:val="00193721"/>
    <w:rsid w:val="00195B26"/>
    <w:rsid w:val="001C093E"/>
    <w:rsid w:val="001E15A4"/>
    <w:rsid w:val="00242641"/>
    <w:rsid w:val="00242BD0"/>
    <w:rsid w:val="00242E8C"/>
    <w:rsid w:val="002462F0"/>
    <w:rsid w:val="00277772"/>
    <w:rsid w:val="0029784A"/>
    <w:rsid w:val="002B0BB8"/>
    <w:rsid w:val="002C6E12"/>
    <w:rsid w:val="002D26E3"/>
    <w:rsid w:val="00320CB3"/>
    <w:rsid w:val="00326CE1"/>
    <w:rsid w:val="00330516"/>
    <w:rsid w:val="003650D8"/>
    <w:rsid w:val="003657B9"/>
    <w:rsid w:val="00384C85"/>
    <w:rsid w:val="00395B3B"/>
    <w:rsid w:val="003A5378"/>
    <w:rsid w:val="003C2826"/>
    <w:rsid w:val="003C700C"/>
    <w:rsid w:val="0041411C"/>
    <w:rsid w:val="004147D8"/>
    <w:rsid w:val="00460762"/>
    <w:rsid w:val="00471040"/>
    <w:rsid w:val="00480988"/>
    <w:rsid w:val="00483F52"/>
    <w:rsid w:val="00495B72"/>
    <w:rsid w:val="004C7A8B"/>
    <w:rsid w:val="004F1F1D"/>
    <w:rsid w:val="004F40C8"/>
    <w:rsid w:val="00552272"/>
    <w:rsid w:val="00563473"/>
    <w:rsid w:val="00583456"/>
    <w:rsid w:val="005879C6"/>
    <w:rsid w:val="005B2A40"/>
    <w:rsid w:val="005C13C9"/>
    <w:rsid w:val="005C3892"/>
    <w:rsid w:val="005C5817"/>
    <w:rsid w:val="005E00A2"/>
    <w:rsid w:val="005F5EDD"/>
    <w:rsid w:val="006072C9"/>
    <w:rsid w:val="00634ED9"/>
    <w:rsid w:val="006575AD"/>
    <w:rsid w:val="0067158B"/>
    <w:rsid w:val="00675654"/>
    <w:rsid w:val="006C7ED1"/>
    <w:rsid w:val="006D18AF"/>
    <w:rsid w:val="006E07FB"/>
    <w:rsid w:val="006F21D8"/>
    <w:rsid w:val="006F44C8"/>
    <w:rsid w:val="00705C80"/>
    <w:rsid w:val="00705D0C"/>
    <w:rsid w:val="00745F67"/>
    <w:rsid w:val="007664BF"/>
    <w:rsid w:val="00790AEA"/>
    <w:rsid w:val="00795034"/>
    <w:rsid w:val="007A51C9"/>
    <w:rsid w:val="007E2280"/>
    <w:rsid w:val="007E3332"/>
    <w:rsid w:val="007F5DB6"/>
    <w:rsid w:val="0080259C"/>
    <w:rsid w:val="008124D1"/>
    <w:rsid w:val="00813133"/>
    <w:rsid w:val="00860032"/>
    <w:rsid w:val="00877B85"/>
    <w:rsid w:val="00880B0B"/>
    <w:rsid w:val="00881C02"/>
    <w:rsid w:val="008A22FD"/>
    <w:rsid w:val="008A2935"/>
    <w:rsid w:val="008D232B"/>
    <w:rsid w:val="008D58EC"/>
    <w:rsid w:val="008D73D7"/>
    <w:rsid w:val="008F0617"/>
    <w:rsid w:val="0091233E"/>
    <w:rsid w:val="009227E1"/>
    <w:rsid w:val="009305D3"/>
    <w:rsid w:val="00931B72"/>
    <w:rsid w:val="009334B2"/>
    <w:rsid w:val="00947C49"/>
    <w:rsid w:val="009B30AC"/>
    <w:rsid w:val="009F7781"/>
    <w:rsid w:val="009F7F2A"/>
    <w:rsid w:val="00A02C87"/>
    <w:rsid w:val="00A05DC3"/>
    <w:rsid w:val="00A365F1"/>
    <w:rsid w:val="00A438B9"/>
    <w:rsid w:val="00A6769F"/>
    <w:rsid w:val="00A73074"/>
    <w:rsid w:val="00A73ABC"/>
    <w:rsid w:val="00A855FF"/>
    <w:rsid w:val="00A8669F"/>
    <w:rsid w:val="00AA1059"/>
    <w:rsid w:val="00AC1412"/>
    <w:rsid w:val="00AC7DD8"/>
    <w:rsid w:val="00AD5369"/>
    <w:rsid w:val="00AE5A20"/>
    <w:rsid w:val="00AF03F4"/>
    <w:rsid w:val="00AF47A4"/>
    <w:rsid w:val="00AF78C4"/>
    <w:rsid w:val="00B07381"/>
    <w:rsid w:val="00B20CA1"/>
    <w:rsid w:val="00B216F5"/>
    <w:rsid w:val="00B2694B"/>
    <w:rsid w:val="00B54A1E"/>
    <w:rsid w:val="00B564FE"/>
    <w:rsid w:val="00B66DD0"/>
    <w:rsid w:val="00B72BD1"/>
    <w:rsid w:val="00B73BF8"/>
    <w:rsid w:val="00B86ADD"/>
    <w:rsid w:val="00B96D6F"/>
    <w:rsid w:val="00BA1B2A"/>
    <w:rsid w:val="00BD1D56"/>
    <w:rsid w:val="00BD32AD"/>
    <w:rsid w:val="00C65870"/>
    <w:rsid w:val="00C662AC"/>
    <w:rsid w:val="00C86016"/>
    <w:rsid w:val="00CA0DEC"/>
    <w:rsid w:val="00CA3C1B"/>
    <w:rsid w:val="00CA5A79"/>
    <w:rsid w:val="00CC1C23"/>
    <w:rsid w:val="00CC1E3F"/>
    <w:rsid w:val="00CD04E8"/>
    <w:rsid w:val="00CE7FE7"/>
    <w:rsid w:val="00D0554D"/>
    <w:rsid w:val="00D31615"/>
    <w:rsid w:val="00D31661"/>
    <w:rsid w:val="00D400EA"/>
    <w:rsid w:val="00D45DA3"/>
    <w:rsid w:val="00D47100"/>
    <w:rsid w:val="00D50F33"/>
    <w:rsid w:val="00D53DF6"/>
    <w:rsid w:val="00D60486"/>
    <w:rsid w:val="00DA4441"/>
    <w:rsid w:val="00DE1406"/>
    <w:rsid w:val="00DE5374"/>
    <w:rsid w:val="00E04EEB"/>
    <w:rsid w:val="00E12D46"/>
    <w:rsid w:val="00E1696F"/>
    <w:rsid w:val="00E762BB"/>
    <w:rsid w:val="00E8247B"/>
    <w:rsid w:val="00E94990"/>
    <w:rsid w:val="00EA7891"/>
    <w:rsid w:val="00EE3C7C"/>
    <w:rsid w:val="00EE6841"/>
    <w:rsid w:val="00EF5FA4"/>
    <w:rsid w:val="00EF69B6"/>
    <w:rsid w:val="00F00C32"/>
    <w:rsid w:val="00F04640"/>
    <w:rsid w:val="00F05A30"/>
    <w:rsid w:val="00F06BD8"/>
    <w:rsid w:val="00F165FF"/>
    <w:rsid w:val="00F26787"/>
    <w:rsid w:val="00F36792"/>
    <w:rsid w:val="00F6317F"/>
    <w:rsid w:val="00F82341"/>
    <w:rsid w:val="00F83790"/>
    <w:rsid w:val="00F84864"/>
    <w:rsid w:val="00F90F7A"/>
    <w:rsid w:val="00F93641"/>
    <w:rsid w:val="00F951BB"/>
    <w:rsid w:val="00FA627F"/>
    <w:rsid w:val="00FB7C3C"/>
    <w:rsid w:val="00FC1DD1"/>
    <w:rsid w:val="00FF3A6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2ABD"/>
    <w:pPr>
      <w:spacing w:after="0" w:line="240" w:lineRule="auto"/>
    </w:pPr>
  </w:style>
  <w:style w:type="table" w:styleId="a4">
    <w:name w:val="Table Grid"/>
    <w:basedOn w:val="a1"/>
    <w:uiPriority w:val="59"/>
    <w:rsid w:val="00A02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1696F"/>
    <w:pPr>
      <w:tabs>
        <w:tab w:val="center" w:pos="4536"/>
        <w:tab w:val="right" w:pos="9072"/>
      </w:tabs>
      <w:spacing w:after="0" w:line="240" w:lineRule="auto"/>
    </w:pPr>
  </w:style>
  <w:style w:type="character" w:customStyle="1" w:styleId="a6">
    <w:name w:val="Горен колонтитул Знак"/>
    <w:basedOn w:val="a0"/>
    <w:link w:val="a5"/>
    <w:uiPriority w:val="99"/>
    <w:rsid w:val="00E1696F"/>
  </w:style>
  <w:style w:type="paragraph" w:styleId="a7">
    <w:name w:val="footer"/>
    <w:basedOn w:val="a"/>
    <w:link w:val="a8"/>
    <w:uiPriority w:val="99"/>
    <w:unhideWhenUsed/>
    <w:rsid w:val="00E1696F"/>
    <w:pPr>
      <w:tabs>
        <w:tab w:val="center" w:pos="4536"/>
        <w:tab w:val="right" w:pos="9072"/>
      </w:tabs>
      <w:spacing w:after="0" w:line="240" w:lineRule="auto"/>
    </w:pPr>
  </w:style>
  <w:style w:type="character" w:customStyle="1" w:styleId="a8">
    <w:name w:val="Долен колонтитул Знак"/>
    <w:basedOn w:val="a0"/>
    <w:link w:val="a7"/>
    <w:uiPriority w:val="99"/>
    <w:rsid w:val="00E1696F"/>
  </w:style>
  <w:style w:type="paragraph" w:styleId="a9">
    <w:name w:val="Balloon Text"/>
    <w:basedOn w:val="a"/>
    <w:link w:val="aa"/>
    <w:uiPriority w:val="99"/>
    <w:semiHidden/>
    <w:unhideWhenUsed/>
    <w:rsid w:val="00F04640"/>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F04640"/>
    <w:rPr>
      <w:rFonts w:ascii="Tahoma" w:hAnsi="Tahoma" w:cs="Tahoma"/>
      <w:sz w:val="16"/>
      <w:szCs w:val="16"/>
    </w:rPr>
  </w:style>
  <w:style w:type="paragraph" w:styleId="ab">
    <w:name w:val="List Paragraph"/>
    <w:basedOn w:val="a"/>
    <w:uiPriority w:val="34"/>
    <w:qFormat/>
    <w:rsid w:val="00A6769F"/>
    <w:pPr>
      <w:ind w:left="720"/>
      <w:contextualSpacing/>
    </w:pPr>
  </w:style>
  <w:style w:type="paragraph" w:styleId="ac">
    <w:name w:val="Normal (Web)"/>
    <w:basedOn w:val="a"/>
    <w:uiPriority w:val="99"/>
    <w:unhideWhenUsed/>
    <w:rsid w:val="00D0554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Strong"/>
    <w:basedOn w:val="a0"/>
    <w:uiPriority w:val="22"/>
    <w:qFormat/>
    <w:rsid w:val="00D0554D"/>
    <w:rPr>
      <w:b/>
      <w:bCs/>
    </w:rPr>
  </w:style>
  <w:style w:type="paragraph" w:customStyle="1" w:styleId="Standard">
    <w:name w:val="Standard"/>
    <w:rsid w:val="00D31661"/>
    <w:pPr>
      <w:suppressAutoHyphens/>
      <w:autoSpaceDN w:val="0"/>
      <w:textAlignment w:val="baseline"/>
    </w:pPr>
    <w:rPr>
      <w:rFonts w:ascii="Calibri" w:eastAsia="SimSun" w:hAnsi="Calibri" w:cs="Tahoma"/>
      <w:kern w:val="3"/>
    </w:rPr>
  </w:style>
  <w:style w:type="paragraph" w:styleId="ae">
    <w:name w:val="footnote text"/>
    <w:basedOn w:val="a"/>
    <w:link w:val="af"/>
    <w:uiPriority w:val="99"/>
    <w:semiHidden/>
    <w:unhideWhenUsed/>
    <w:rsid w:val="00CA0DEC"/>
    <w:pPr>
      <w:spacing w:after="0" w:line="240" w:lineRule="auto"/>
    </w:pPr>
    <w:rPr>
      <w:sz w:val="20"/>
      <w:szCs w:val="20"/>
    </w:rPr>
  </w:style>
  <w:style w:type="character" w:customStyle="1" w:styleId="af">
    <w:name w:val="Текст под линия Знак"/>
    <w:basedOn w:val="a0"/>
    <w:link w:val="ae"/>
    <w:uiPriority w:val="99"/>
    <w:semiHidden/>
    <w:rsid w:val="00CA0DEC"/>
    <w:rPr>
      <w:sz w:val="20"/>
      <w:szCs w:val="20"/>
    </w:rPr>
  </w:style>
  <w:style w:type="character" w:styleId="af0">
    <w:name w:val="footnote reference"/>
    <w:basedOn w:val="a0"/>
    <w:uiPriority w:val="99"/>
    <w:semiHidden/>
    <w:unhideWhenUsed/>
    <w:rsid w:val="00CA0DEC"/>
    <w:rPr>
      <w:vertAlign w:val="superscript"/>
    </w:rPr>
  </w:style>
  <w:style w:type="character" w:styleId="af1">
    <w:name w:val="Hyperlink"/>
    <w:basedOn w:val="a0"/>
    <w:uiPriority w:val="99"/>
    <w:unhideWhenUsed/>
    <w:rsid w:val="001668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82ABD"/>
    <w:pPr>
      <w:spacing w:after="0" w:line="240" w:lineRule="auto"/>
    </w:pPr>
  </w:style>
  <w:style w:type="table" w:styleId="a4">
    <w:name w:val="Table Grid"/>
    <w:basedOn w:val="a1"/>
    <w:uiPriority w:val="59"/>
    <w:rsid w:val="00A02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1696F"/>
    <w:pPr>
      <w:tabs>
        <w:tab w:val="center" w:pos="4536"/>
        <w:tab w:val="right" w:pos="9072"/>
      </w:tabs>
      <w:spacing w:after="0" w:line="240" w:lineRule="auto"/>
    </w:pPr>
  </w:style>
  <w:style w:type="character" w:customStyle="1" w:styleId="a6">
    <w:name w:val="Горен колонтитул Знак"/>
    <w:basedOn w:val="a0"/>
    <w:link w:val="a5"/>
    <w:uiPriority w:val="99"/>
    <w:rsid w:val="00E1696F"/>
  </w:style>
  <w:style w:type="paragraph" w:styleId="a7">
    <w:name w:val="footer"/>
    <w:basedOn w:val="a"/>
    <w:link w:val="a8"/>
    <w:uiPriority w:val="99"/>
    <w:unhideWhenUsed/>
    <w:rsid w:val="00E1696F"/>
    <w:pPr>
      <w:tabs>
        <w:tab w:val="center" w:pos="4536"/>
        <w:tab w:val="right" w:pos="9072"/>
      </w:tabs>
      <w:spacing w:after="0" w:line="240" w:lineRule="auto"/>
    </w:pPr>
  </w:style>
  <w:style w:type="character" w:customStyle="1" w:styleId="a8">
    <w:name w:val="Долен колонтитул Знак"/>
    <w:basedOn w:val="a0"/>
    <w:link w:val="a7"/>
    <w:uiPriority w:val="99"/>
    <w:rsid w:val="00E1696F"/>
  </w:style>
  <w:style w:type="paragraph" w:styleId="a9">
    <w:name w:val="Balloon Text"/>
    <w:basedOn w:val="a"/>
    <w:link w:val="aa"/>
    <w:uiPriority w:val="99"/>
    <w:semiHidden/>
    <w:unhideWhenUsed/>
    <w:rsid w:val="00F04640"/>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F04640"/>
    <w:rPr>
      <w:rFonts w:ascii="Tahoma" w:hAnsi="Tahoma" w:cs="Tahoma"/>
      <w:sz w:val="16"/>
      <w:szCs w:val="16"/>
    </w:rPr>
  </w:style>
  <w:style w:type="paragraph" w:styleId="ab">
    <w:name w:val="List Paragraph"/>
    <w:basedOn w:val="a"/>
    <w:uiPriority w:val="34"/>
    <w:qFormat/>
    <w:rsid w:val="00A6769F"/>
    <w:pPr>
      <w:ind w:left="720"/>
      <w:contextualSpacing/>
    </w:pPr>
  </w:style>
  <w:style w:type="paragraph" w:styleId="ac">
    <w:name w:val="Normal (Web)"/>
    <w:basedOn w:val="a"/>
    <w:uiPriority w:val="99"/>
    <w:unhideWhenUsed/>
    <w:rsid w:val="00D0554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d">
    <w:name w:val="Strong"/>
    <w:basedOn w:val="a0"/>
    <w:uiPriority w:val="22"/>
    <w:qFormat/>
    <w:rsid w:val="00D0554D"/>
    <w:rPr>
      <w:b/>
      <w:bCs/>
    </w:rPr>
  </w:style>
  <w:style w:type="paragraph" w:customStyle="1" w:styleId="Standard">
    <w:name w:val="Standard"/>
    <w:rsid w:val="00D31661"/>
    <w:pPr>
      <w:suppressAutoHyphens/>
      <w:autoSpaceDN w:val="0"/>
      <w:textAlignment w:val="baseline"/>
    </w:pPr>
    <w:rPr>
      <w:rFonts w:ascii="Calibri" w:eastAsia="SimSun" w:hAnsi="Calibri" w:cs="Tahoma"/>
      <w:kern w:val="3"/>
    </w:rPr>
  </w:style>
  <w:style w:type="paragraph" w:styleId="ae">
    <w:name w:val="footnote text"/>
    <w:basedOn w:val="a"/>
    <w:link w:val="af"/>
    <w:uiPriority w:val="99"/>
    <w:semiHidden/>
    <w:unhideWhenUsed/>
    <w:rsid w:val="00CA0DEC"/>
    <w:pPr>
      <w:spacing w:after="0" w:line="240" w:lineRule="auto"/>
    </w:pPr>
    <w:rPr>
      <w:sz w:val="20"/>
      <w:szCs w:val="20"/>
    </w:rPr>
  </w:style>
  <w:style w:type="character" w:customStyle="1" w:styleId="af">
    <w:name w:val="Текст под линия Знак"/>
    <w:basedOn w:val="a0"/>
    <w:link w:val="ae"/>
    <w:uiPriority w:val="99"/>
    <w:semiHidden/>
    <w:rsid w:val="00CA0DEC"/>
    <w:rPr>
      <w:sz w:val="20"/>
      <w:szCs w:val="20"/>
    </w:rPr>
  </w:style>
  <w:style w:type="character" w:styleId="af0">
    <w:name w:val="footnote reference"/>
    <w:basedOn w:val="a0"/>
    <w:uiPriority w:val="99"/>
    <w:semiHidden/>
    <w:unhideWhenUsed/>
    <w:rsid w:val="00CA0DEC"/>
    <w:rPr>
      <w:vertAlign w:val="superscript"/>
    </w:rPr>
  </w:style>
  <w:style w:type="character" w:styleId="af1">
    <w:name w:val="Hyperlink"/>
    <w:basedOn w:val="a0"/>
    <w:uiPriority w:val="99"/>
    <w:unhideWhenUsed/>
    <w:rsid w:val="001668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6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B5DB-5D77-47DA-97BF-B1909CC3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OIK</cp:lastModifiedBy>
  <cp:revision>2</cp:revision>
  <cp:lastPrinted>2019-09-21T12:03:00Z</cp:lastPrinted>
  <dcterms:created xsi:type="dcterms:W3CDTF">2019-10-27T10:16:00Z</dcterms:created>
  <dcterms:modified xsi:type="dcterms:W3CDTF">2019-10-27T10:16:00Z</dcterms:modified>
</cp:coreProperties>
</file>