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Default="007674FE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73BC">
        <w:rPr>
          <w:rFonts w:ascii="Times New Roman" w:eastAsia="Times New Roman" w:hAnsi="Times New Roman" w:cs="Times New Roman"/>
          <w:b/>
          <w:sz w:val="28"/>
          <w:lang w:val="en-US"/>
        </w:rPr>
        <w:t>23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1573BC">
        <w:rPr>
          <w:rFonts w:ascii="Times New Roman" w:eastAsia="Times New Roman" w:hAnsi="Times New Roman" w:cs="Times New Roman"/>
          <w:b/>
          <w:sz w:val="28"/>
          <w:lang w:val="en-US"/>
        </w:rPr>
        <w:t>29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E71B8" w:rsidRPr="007E71B8" w:rsidRDefault="007E71B8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58391D" w:rsidRDefault="007674FE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D4C3E" w:rsidRPr="00886D33" w:rsidRDefault="007674FE" w:rsidP="007E71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Днес,</w:t>
      </w:r>
      <w:r w:rsidR="00633E3E">
        <w:rPr>
          <w:rFonts w:ascii="Times New Roman" w:eastAsia="Times New Roman" w:hAnsi="Times New Roman" w:cs="Times New Roman"/>
          <w:sz w:val="24"/>
          <w:szCs w:val="24"/>
        </w:rPr>
        <w:t xml:space="preserve"> в деня на провеждане на изборите -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F4"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73BC"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="00633E3E">
        <w:rPr>
          <w:rFonts w:ascii="Times New Roman" w:eastAsia="Times New Roman" w:hAnsi="Times New Roman" w:cs="Times New Roman"/>
          <w:sz w:val="24"/>
          <w:szCs w:val="24"/>
        </w:rPr>
        <w:t xml:space="preserve"> октомври </w:t>
      </w:r>
      <w:r w:rsidR="00A91F47" w:rsidRPr="00700DD7">
        <w:rPr>
          <w:rFonts w:ascii="Times New Roman" w:eastAsia="Times New Roman" w:hAnsi="Times New Roman" w:cs="Times New Roman"/>
          <w:sz w:val="24"/>
          <w:szCs w:val="24"/>
        </w:rPr>
        <w:t xml:space="preserve">2023г. </w:t>
      </w:r>
      <w:r w:rsidR="00B51533" w:rsidRPr="00700D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1573BC" w:rsidRPr="00700DD7">
        <w:rPr>
          <w:rFonts w:ascii="Times New Roman" w:eastAsia="Times New Roman" w:hAnsi="Times New Roman" w:cs="Times New Roman"/>
          <w:i/>
          <w:sz w:val="24"/>
          <w:szCs w:val="24"/>
        </w:rPr>
        <w:t>неделя</w:t>
      </w:r>
      <w:r w:rsidR="00B51533" w:rsidRPr="00700D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633E3E" w:rsidRPr="00633E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533"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>в 06.50 ч.,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в Заседателната зала на община Медковец се 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събраха, </w:t>
      </w:r>
      <w:r w:rsidR="008C7705" w:rsidRPr="00700DD7">
        <w:rPr>
          <w:rFonts w:ascii="Times New Roman" w:eastAsia="Times New Roman" w:hAnsi="Times New Roman" w:cs="Times New Roman"/>
          <w:b/>
          <w:sz w:val="24"/>
          <w:szCs w:val="24"/>
        </w:rPr>
        <w:t>както следва:</w:t>
      </w:r>
    </w:p>
    <w:p w:rsidR="00DF3D5F" w:rsidRPr="00700DD7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4FE" w:rsidRPr="00700DD7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33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Полин Николаева Гълъбова</w:t>
      </w:r>
    </w:p>
    <w:p w:rsidR="001573BC" w:rsidRPr="00700DD7" w:rsidRDefault="001573BC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33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="0088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>Ваня Красимирова Генадиева</w:t>
      </w:r>
    </w:p>
    <w:p w:rsidR="00B51533" w:rsidRPr="00700DD7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33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Емилия Петрова Цветанова</w:t>
      </w:r>
    </w:p>
    <w:p w:rsidR="00B51533" w:rsidRPr="00700DD7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33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Зилия Кольова Данчова</w:t>
      </w:r>
    </w:p>
    <w:p w:rsidR="00FE3089" w:rsidRPr="00700DD7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3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>Петя Кръстева Петрова</w:t>
      </w:r>
    </w:p>
    <w:p w:rsidR="007674FE" w:rsidRPr="00700DD7" w:rsidRDefault="007674FE" w:rsidP="008C770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Валя Илиева Кирилова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BA0F63" w:rsidRPr="00700DD7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Валя Христова Станкова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CD3AF4" w:rsidRPr="00700DD7" w:rsidRDefault="00CD3AF4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Горан Ганчев Лозанов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ED5268" w:rsidRPr="00886D33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Лидия Симеонова Илиева-Иванова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5B0F8D" w:rsidRPr="00700DD7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Любомир Иванов Евстатиев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EF5375" w:rsidRPr="00886D33" w:rsidRDefault="00EF5375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Цветелина Людмилова Славчева</w:t>
      </w:r>
      <w:r w:rsidR="008C7705" w:rsidRPr="0070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886D33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014BA6" w:rsidRPr="00700DD7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58D" w:rsidRPr="00700DD7" w:rsidRDefault="002256D4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573BC" w:rsidRPr="00700DD7">
        <w:rPr>
          <w:rFonts w:ascii="Times New Roman" w:eastAsia="Times New Roman" w:hAnsi="Times New Roman" w:cs="Times New Roman"/>
          <w:b/>
          <w:sz w:val="24"/>
          <w:szCs w:val="24"/>
        </w:rPr>
        <w:t>яма отсъстващи</w:t>
      </w:r>
      <w:r w:rsidR="008C7705" w:rsidRPr="00700DD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ОИК- Медковец.</w:t>
      </w:r>
    </w:p>
    <w:p w:rsidR="00311C50" w:rsidRPr="007E71B8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705" w:rsidRPr="004F6DA8" w:rsidRDefault="008C7705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Неп</w:t>
      </w:r>
      <w:r w:rsidR="00EE5311">
        <w:rPr>
          <w:rFonts w:ascii="Times New Roman" w:eastAsia="Times New Roman" w:hAnsi="Times New Roman" w:cs="Times New Roman"/>
          <w:sz w:val="24"/>
          <w:szCs w:val="24"/>
        </w:rPr>
        <w:t>осредствено след отправен призив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за спокойна и успешна работа от страна на председателя, същият</w:t>
      </w:r>
      <w:r w:rsidR="00EE5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в компанията на зам.- председателя Емилия Цветанова, както е указано от ЦИК</w:t>
      </w:r>
      <w:r w:rsidR="00EE5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DA8">
        <w:rPr>
          <w:rFonts w:ascii="Times New Roman" w:eastAsia="Times New Roman" w:hAnsi="Times New Roman" w:cs="Times New Roman"/>
          <w:sz w:val="24"/>
          <w:szCs w:val="24"/>
        </w:rPr>
        <w:t xml:space="preserve">припомни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>на всички СИК от територията на община Медковец, постъпилото на 28.10.2023г. в 16:34 ч. писмо</w:t>
      </w:r>
      <w:r w:rsidR="00017CF1">
        <w:rPr>
          <w:rFonts w:ascii="Times New Roman" w:eastAsia="Times New Roman" w:hAnsi="Times New Roman" w:cs="Times New Roman"/>
          <w:sz w:val="24"/>
          <w:szCs w:val="24"/>
        </w:rPr>
        <w:t xml:space="preserve"> МИ-15-1067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с указания за поп</w:t>
      </w:r>
      <w:r w:rsidR="004F6DA8">
        <w:rPr>
          <w:rFonts w:ascii="Times New Roman" w:eastAsia="Times New Roman" w:hAnsi="Times New Roman" w:cs="Times New Roman"/>
          <w:sz w:val="24"/>
          <w:szCs w:val="24"/>
        </w:rPr>
        <w:t>ълване на протоколи и контроли, сведено до знанието им непосредствено след доставянет</w:t>
      </w:r>
      <w:r w:rsidR="00017C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6DA8">
        <w:rPr>
          <w:rFonts w:ascii="Times New Roman" w:eastAsia="Times New Roman" w:hAnsi="Times New Roman" w:cs="Times New Roman"/>
          <w:sz w:val="24"/>
          <w:szCs w:val="24"/>
        </w:rPr>
        <w:t xml:space="preserve"> им на електронната поща</w:t>
      </w:r>
      <w:r w:rsidR="004F6D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33F6" w:rsidRPr="00700DD7" w:rsidRDefault="001433F6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299" w:rsidRPr="00700DD7" w:rsidRDefault="00041299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700DD7" w:rsidRPr="007E71B8" w:rsidRDefault="00700DD7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700DD7" w:rsidRPr="00700DD7" w:rsidRDefault="00700DD7" w:rsidP="00700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Произнасяне по сигнал, подаден от Венцислав Евгениев Куткудейски - кандидат за кмет на Община Медковец.</w:t>
      </w:r>
    </w:p>
    <w:p w:rsidR="00700DD7" w:rsidRPr="00700DD7" w:rsidRDefault="00700DD7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7705" w:rsidRPr="00700DD7" w:rsidRDefault="008C7705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В 9:40</w:t>
      </w:r>
      <w:r w:rsidR="001F6706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744E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44EA6">
        <w:rPr>
          <w:rFonts w:ascii="Times New Roman" w:eastAsia="Times New Roman" w:hAnsi="Times New Roman" w:cs="Times New Roman"/>
          <w:sz w:val="24"/>
          <w:szCs w:val="24"/>
        </w:rPr>
        <w:t>на телефона на зам</w:t>
      </w:r>
      <w:r w:rsidR="00744EA6">
        <w:rPr>
          <w:rFonts w:ascii="Times New Roman" w:eastAsia="Times New Roman" w:hAnsi="Times New Roman" w:cs="Times New Roman"/>
          <w:sz w:val="24"/>
          <w:szCs w:val="24"/>
          <w:lang w:val="en-US"/>
        </w:rPr>
        <w:t>.-</w:t>
      </w:r>
      <w:r w:rsidR="00744EA6">
        <w:rPr>
          <w:rFonts w:ascii="Times New Roman" w:eastAsia="Times New Roman" w:hAnsi="Times New Roman" w:cs="Times New Roman"/>
          <w:sz w:val="24"/>
          <w:szCs w:val="24"/>
        </w:rPr>
        <w:t>председателя Цветанова,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е подаден сигнал от Венцислав Евгениев Куткудейски - канд</w:t>
      </w:r>
      <w:r w:rsidR="00BC31C3" w:rsidRPr="00700DD7">
        <w:rPr>
          <w:rFonts w:ascii="Times New Roman" w:eastAsia="Times New Roman" w:hAnsi="Times New Roman" w:cs="Times New Roman"/>
          <w:sz w:val="24"/>
          <w:szCs w:val="24"/>
        </w:rPr>
        <w:t>идат за кмет на Община Медковец.</w:t>
      </w:r>
      <w:r w:rsidR="001433F6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D4">
        <w:rPr>
          <w:rFonts w:ascii="Times New Roman" w:eastAsia="Times New Roman" w:hAnsi="Times New Roman" w:cs="Times New Roman"/>
          <w:sz w:val="24"/>
          <w:szCs w:val="24"/>
        </w:rPr>
        <w:t>Подателят</w:t>
      </w:r>
      <w:r w:rsidR="006001D4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3F6" w:rsidRPr="00700DD7">
        <w:rPr>
          <w:rFonts w:ascii="Times New Roman" w:eastAsia="Times New Roman" w:hAnsi="Times New Roman" w:cs="Times New Roman"/>
          <w:sz w:val="24"/>
          <w:szCs w:val="24"/>
        </w:rPr>
        <w:t xml:space="preserve">твърди, че на територията на СИК 122600001- село Сливовик, се </w:t>
      </w:r>
      <w:r w:rsidR="001433F6" w:rsidRPr="00700DD7">
        <w:rPr>
          <w:rFonts w:ascii="Times New Roman" w:hAnsi="Times New Roman" w:cs="Times New Roman"/>
          <w:sz w:val="24"/>
          <w:szCs w:val="24"/>
        </w:rPr>
        <w:t>провежда агитация от страна на Марио Крумов Младенов - кандидат за общински съветник, регистриран и обявен с Решение № 58 от</w:t>
      </w:r>
      <w:r w:rsidR="001433F6"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25.0</w:t>
      </w:r>
      <w:r w:rsidR="001433F6" w:rsidRPr="00700DD7">
        <w:rPr>
          <w:rFonts w:ascii="Times New Roman" w:hAnsi="Times New Roman" w:cs="Times New Roman"/>
          <w:sz w:val="24"/>
          <w:szCs w:val="24"/>
        </w:rPr>
        <w:t>9</w:t>
      </w:r>
      <w:r w:rsidR="001433F6" w:rsidRPr="00700DD7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="001433F6" w:rsidRPr="00700DD7">
        <w:rPr>
          <w:rFonts w:ascii="Times New Roman" w:hAnsi="Times New Roman" w:cs="Times New Roman"/>
          <w:sz w:val="24"/>
          <w:szCs w:val="24"/>
        </w:rPr>
        <w:t>г</w:t>
      </w:r>
      <w:r w:rsidR="001433F6"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33F6" w:rsidRPr="00700DD7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1433F6"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31C3" w:rsidRPr="00700DD7" w:rsidRDefault="00BC31C3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1B8" w:rsidRDefault="007674FE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956DB" w:rsidRPr="00700D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5375" w:rsidRPr="00700DD7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 w:rsidR="00F85FD8" w:rsidRPr="00700DD7">
        <w:rPr>
          <w:rFonts w:ascii="Times New Roman" w:hAnsi="Times New Roman" w:cs="Times New Roman"/>
          <w:sz w:val="24"/>
          <w:szCs w:val="24"/>
        </w:rPr>
        <w:t>, придружен от Петя Кръстева Петрова - секретар и Горан Ганчев Лозанов – член, извършиха проверк</w:t>
      </w:r>
      <w:r w:rsidR="007E71B8">
        <w:rPr>
          <w:rFonts w:ascii="Times New Roman" w:hAnsi="Times New Roman" w:cs="Times New Roman"/>
          <w:sz w:val="24"/>
          <w:szCs w:val="24"/>
        </w:rPr>
        <w:t>а на място по подадения сигнал, като не констатираха нарушения на изборния процес</w:t>
      </w:r>
      <w:r w:rsidR="007E71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71B8" w:rsidRPr="007E71B8" w:rsidRDefault="007E71B8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1433F6" w:rsidRDefault="00F85FD8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>След запознаване на присъстващите членове с констатациите от гореизвършените действия, председателят на комисията прочете проекторешение и подложи същото на поименно гласуване, като се обособиха следните</w:t>
      </w:r>
    </w:p>
    <w:p w:rsidR="007E71B8" w:rsidRPr="007E71B8" w:rsidRDefault="007E71B8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0"/>
          <w:szCs w:val="10"/>
          <w:lang w:val="en-US" w:eastAsia="bg-BG"/>
        </w:rPr>
      </w:pPr>
    </w:p>
    <w:p w:rsidR="007674FE" w:rsidRPr="00700DD7" w:rsidRDefault="007674FE" w:rsidP="00AD65B2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700DD7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1C3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700DD7" w:rsidRDefault="00BC31C3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700DD7" w:rsidRDefault="00BC31C3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700DD7" w:rsidRDefault="00BC31C3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700DD7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700DD7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700DD7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700DD7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700DD7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700DD7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BD1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700DD7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700DD7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700DD7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700DD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700DD7" w:rsidRDefault="00CD3AF4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700DD7" w:rsidRDefault="00CD3AF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700DD7" w:rsidRDefault="00CD3AF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700DD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BC31C3" w:rsidP="00BC3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00DD7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700DD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700DD7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1C3" w:rsidRPr="00700DD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1292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700DD7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700DD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700DD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1F1" w:rsidRPr="00700DD7" w:rsidRDefault="007674FE" w:rsidP="00C37E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1433F6" w:rsidRPr="00700DD7" w:rsidRDefault="001433F6" w:rsidP="001433F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95-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29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Произнасяне по сигнал, подаден от Венцислав Евгениев Куткудейски - кандидат за кмет на Община Медковец.</w:t>
      </w:r>
    </w:p>
    <w:p w:rsidR="001433F6" w:rsidRPr="007E71B8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В подаден в 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9:40 </w:t>
      </w:r>
      <w:r w:rsidRPr="00700DD7">
        <w:rPr>
          <w:rFonts w:ascii="Times New Roman" w:hAnsi="Times New Roman" w:cs="Times New Roman"/>
          <w:sz w:val="24"/>
          <w:szCs w:val="24"/>
        </w:rPr>
        <w:t xml:space="preserve">часа сигнал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от Венцислав Евгениев Куткудейски - кандидат за кмет на Община Медковец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i/>
          <w:sz w:val="24"/>
          <w:szCs w:val="24"/>
        </w:rPr>
        <w:t>/регистриран и обявен с наше Решение № 62-МИ от 25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.09.2023</w:t>
      </w:r>
      <w:r w:rsidRPr="00700DD7">
        <w:rPr>
          <w:rFonts w:ascii="Times New Roman" w:hAnsi="Times New Roman" w:cs="Times New Roman"/>
          <w:i/>
          <w:sz w:val="24"/>
          <w:szCs w:val="24"/>
        </w:rPr>
        <w:t>г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i/>
          <w:sz w:val="24"/>
          <w:szCs w:val="24"/>
        </w:rPr>
        <w:t>/</w:t>
      </w:r>
      <w:r w:rsidRPr="00700DD7">
        <w:rPr>
          <w:rFonts w:ascii="Times New Roman" w:hAnsi="Times New Roman" w:cs="Times New Roman"/>
          <w:sz w:val="24"/>
          <w:szCs w:val="24"/>
        </w:rPr>
        <w:t>, заведен под вх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№ 160 на 29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се твърди, както следва, че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33F6" w:rsidRPr="007E71B8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днес, в деня на провеждане на изборите за общински съветници и за кметове на територията на община Медковец, пред секционна избирателна комисия 122600001 – село Сливовик, в нарушение на чл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182, </w:t>
      </w:r>
      <w:r w:rsidRPr="00700DD7">
        <w:rPr>
          <w:rFonts w:ascii="Times New Roman" w:hAnsi="Times New Roman" w:cs="Times New Roman"/>
          <w:sz w:val="24"/>
          <w:szCs w:val="24"/>
        </w:rPr>
        <w:t>ал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4, предл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второ от ИК се провежда агитация от страна на Марио Крумов Младенов - кандидат за общински съветник, регистриран и обявен с Решение № 58 от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25.0</w:t>
      </w:r>
      <w:r w:rsidRPr="00700DD7">
        <w:rPr>
          <w:rFonts w:ascii="Times New Roman" w:hAnsi="Times New Roman" w:cs="Times New Roman"/>
          <w:sz w:val="24"/>
          <w:szCs w:val="24"/>
        </w:rPr>
        <w:t>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на ОИК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>Предвид горното, незабавно, работна група от трима членове на ОИК - Медковец, в лицето на Полин Николаева Гълъбова - председател, Петя Кръстева Петрова - секретар и Горан Ганчев Лозанов - член, извършиха проверка на място по подадения сигнал, в хода на която установиха следното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33F6" w:rsidRPr="007E71B8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Активността при гласуването в изборния ден пред секция 122600001 – село Сливовик е висока /над 10 лица чакат реда си пред СИК/, но процесът протича спокойно и законосъобразно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Лицето Марио Крумов Младенов е установено на площада – в приятелски кръг, но агитационни материали не се раздават и агитация не се води нито от същия, нито от околните граждани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F6" w:rsidRPr="007E71B8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 87, ал. 1, т. 22 от Изборния кодекс, Общинска избирателна комисия - Медковец,         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6" w:rsidRPr="00700DD7" w:rsidRDefault="001433F6" w:rsidP="0014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433F6" w:rsidRPr="007E71B8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НЕ УСТАНОВЯВА НАРУШЕНИЕ 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на законоустановените в Изборния кодекс положения, отнасящи се до забраната за агитация в изборния ден, респективно </w:t>
      </w: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ОСТАВЯ БЕЗ УВАЖЕНИЕ, КАТО НЕОСНОВАТЕЛЕН, </w:t>
      </w:r>
      <w:r w:rsidRPr="00700DD7">
        <w:rPr>
          <w:rFonts w:ascii="Times New Roman" w:hAnsi="Times New Roman" w:cs="Times New Roman"/>
          <w:bCs/>
          <w:sz w:val="24"/>
          <w:szCs w:val="24"/>
        </w:rPr>
        <w:t>горецитирания сигнал от Венцислав Евгениев Куткудейски, регистриран с наш</w:t>
      </w: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>вх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№ 160 на 29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1F1" w:rsidRPr="00700DD7" w:rsidRDefault="001433F6" w:rsidP="00D56953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041299" w:rsidRPr="00700DD7" w:rsidRDefault="00041299" w:rsidP="001433F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41299" w:rsidRPr="00700DD7" w:rsidRDefault="00041299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700DD7" w:rsidRPr="00744EA6" w:rsidRDefault="00700DD7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700DD7" w:rsidRPr="00700DD7" w:rsidRDefault="00700DD7" w:rsidP="00877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Произнасяне по сигнал, подаден от Иван Георгиев Торньов  - кандидат за общински съветник от листата на ПП ГЕРБ за Община Медковец.</w:t>
      </w:r>
    </w:p>
    <w:p w:rsidR="00700DD7" w:rsidRPr="00700DD7" w:rsidRDefault="00700DD7" w:rsidP="001433F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433F6" w:rsidRDefault="001433F6" w:rsidP="006001D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В 10:07 ч.</w:t>
      </w:r>
      <w:r w:rsidR="00E714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4FA">
        <w:rPr>
          <w:rFonts w:ascii="Times New Roman" w:eastAsia="Times New Roman" w:hAnsi="Times New Roman" w:cs="Times New Roman"/>
          <w:sz w:val="24"/>
          <w:szCs w:val="24"/>
        </w:rPr>
        <w:t>на телефона на председателя Гълъбова,</w:t>
      </w:r>
      <w:r w:rsidR="00E714FA" w:rsidRPr="007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е подаден сигнал от  Иван Георгиев Торньов - кандидат за общински съветник за Община Медковец. </w:t>
      </w:r>
      <w:r w:rsidR="006001D4">
        <w:rPr>
          <w:rFonts w:ascii="Times New Roman" w:eastAsia="Times New Roman" w:hAnsi="Times New Roman" w:cs="Times New Roman"/>
          <w:sz w:val="24"/>
          <w:szCs w:val="24"/>
        </w:rPr>
        <w:t>Подателят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 твърди, че на територията на СИК 122600006</w:t>
      </w:r>
      <w:r w:rsidR="0060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- село Расово, се </w:t>
      </w:r>
      <w:r w:rsidRPr="00700DD7">
        <w:rPr>
          <w:rFonts w:ascii="Times New Roman" w:hAnsi="Times New Roman" w:cs="Times New Roman"/>
          <w:sz w:val="24"/>
          <w:szCs w:val="24"/>
        </w:rPr>
        <w:t>провежда агитация от страна на Вилхема Вълина.</w:t>
      </w:r>
    </w:p>
    <w:p w:rsidR="006001D4" w:rsidRPr="006001D4" w:rsidRDefault="006001D4" w:rsidP="006001D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01D4" w:rsidRDefault="00F85FD8" w:rsidP="006001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придружен от Петя Кръстева Петрова - секретар и Горан Ганчев Лозанов – член, извършиха проверка на място по подадения сигнал. </w:t>
      </w:r>
    </w:p>
    <w:p w:rsidR="006001D4" w:rsidRPr="006001D4" w:rsidRDefault="006001D4" w:rsidP="006001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01D4" w:rsidRDefault="006001D4" w:rsidP="006001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След запознаване на присъстващите членове с констатациите от гореизвършените действия, председателят на комисията прочете проекторешение и подложи същото на поименно гласуване, като се обособиха следните</w:t>
      </w:r>
    </w:p>
    <w:p w:rsidR="006001D4" w:rsidRPr="006001D4" w:rsidRDefault="006001D4" w:rsidP="006001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5FD8" w:rsidRPr="00700DD7" w:rsidRDefault="00F85FD8" w:rsidP="00F85FD8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85FD8" w:rsidRPr="00700DD7" w:rsidTr="007D21C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D8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FD8" w:rsidRPr="00700DD7" w:rsidRDefault="00F85FD8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5FD8" w:rsidRPr="00700DD7" w:rsidRDefault="00F85FD8" w:rsidP="00F85FD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D8" w:rsidRPr="00700DD7" w:rsidRDefault="00F85FD8" w:rsidP="00F85FD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F85FD8" w:rsidRPr="00700DD7" w:rsidRDefault="00F85FD8" w:rsidP="00F85FD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F85FD8" w:rsidRPr="00700DD7" w:rsidRDefault="00F85FD8" w:rsidP="00F85FD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D8" w:rsidRPr="00700DD7" w:rsidRDefault="00F85FD8" w:rsidP="00F85FD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37E62" w:rsidRPr="00700DD7" w:rsidRDefault="00C37E62" w:rsidP="00C37E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433F6" w:rsidRPr="00700DD7" w:rsidRDefault="001433F6" w:rsidP="001433F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96-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29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Произнасяне по сигнал, подаден от Иван Георгиев Торньов  - кандидат за общински съветник от листата на ПП ГЕРБ за Община Медковец.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>В подаден в 10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</w:rPr>
        <w:t>07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 xml:space="preserve">часа сигнал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от Иван Георгиев Торньов - кандидат за общински съветник за Община Медковец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i/>
          <w:sz w:val="24"/>
          <w:szCs w:val="24"/>
        </w:rPr>
        <w:t>/регистриран и обявен с наше Решение № 55-МИ от 25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.09.2023</w:t>
      </w:r>
      <w:r w:rsidRPr="00700DD7">
        <w:rPr>
          <w:rFonts w:ascii="Times New Roman" w:hAnsi="Times New Roman" w:cs="Times New Roman"/>
          <w:i/>
          <w:sz w:val="24"/>
          <w:szCs w:val="24"/>
        </w:rPr>
        <w:t>г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i/>
          <w:sz w:val="24"/>
          <w:szCs w:val="24"/>
        </w:rPr>
        <w:t>/</w:t>
      </w:r>
      <w:r w:rsidRPr="00700DD7">
        <w:rPr>
          <w:rFonts w:ascii="Times New Roman" w:hAnsi="Times New Roman" w:cs="Times New Roman"/>
          <w:sz w:val="24"/>
          <w:szCs w:val="24"/>
        </w:rPr>
        <w:t>, заведен под вх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№ 161 на 29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се твърди, както следва, че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lastRenderedPageBreak/>
        <w:t>днес, в деня на провеждане на изборите за общински съветници и за кметове на територията на община Медковец, пред секционна избирателна комисия 122600006 – село Расово, в нарушение на чл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182, </w:t>
      </w:r>
      <w:r w:rsidRPr="00700DD7">
        <w:rPr>
          <w:rFonts w:ascii="Times New Roman" w:hAnsi="Times New Roman" w:cs="Times New Roman"/>
          <w:sz w:val="24"/>
          <w:szCs w:val="24"/>
        </w:rPr>
        <w:t>ал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4, предл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второ от ИК се провежда агитация от страна на Вилхема Вълина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F6" w:rsidRPr="008774DA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>Предвид горното, незабавно, работна група от трима членове на ОИК - Медковец, в лицето на Полин Николаева Гълъбова - председател, Петя Кръстева Петрова - секретар и Горан Ганчев Лозанов - член, извършиха проверка на място по подадения сигнал, в хода на която установиха следното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33F6" w:rsidRPr="006001D4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Активността при гласуването в изборния ден пред секция 122600006 – село Расово е висока /над 15 лица чакат реда си пред СИК/, но процесът протича спокойно и законосъобразно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Лицето Вилхема Вълина седи на пейка, която се намира непосредствено вляво от входа на секцията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На място не са намерени агитационни материали и не е установено други граждани да провеждат агитация, но г-жа Вълина проявява неуважително отношение към работната група, във връзка с което е  предупредена да преустанови действията си.  Членовете на работната група са провели разговори с групи от избиратели, които се намират в близост до секцията и заявяват, че изборния ден протича нормално и не са агитирани от никого.</w:t>
      </w:r>
    </w:p>
    <w:p w:rsidR="001433F6" w:rsidRPr="008774DA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 87, ал. 1, т. 22 от Изборния кодекс, Общинска избирателна комисия - Медковец,         </w:t>
      </w: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6" w:rsidRPr="00700DD7" w:rsidRDefault="001433F6" w:rsidP="0014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433F6" w:rsidRPr="008774DA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33F6" w:rsidRPr="00700DD7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НЕ УСТАНОВЯВА НАРУШЕНИЕ 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на законоустановените в Изборния кодекс положения, отнасящи се до забраната за агитация в изборния ден, респективно </w:t>
      </w: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ОСТАВЯ БЕЗ УВАЖЕНИЕ, КАТО НЕОСНОВАТЕЛЕН, </w:t>
      </w:r>
      <w:r w:rsidRPr="00700DD7">
        <w:rPr>
          <w:rFonts w:ascii="Times New Roman" w:hAnsi="Times New Roman" w:cs="Times New Roman"/>
          <w:bCs/>
          <w:sz w:val="24"/>
          <w:szCs w:val="24"/>
        </w:rPr>
        <w:t>горецитирания сигнал от Иван Георгиев Торньов, регистриран с наш</w:t>
      </w: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>вх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№ 161 на 29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F6" w:rsidRPr="008774DA" w:rsidRDefault="001433F6" w:rsidP="001433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33F6" w:rsidRPr="00700DD7" w:rsidRDefault="001433F6" w:rsidP="001433F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896CF0" w:rsidRDefault="00896CF0" w:rsidP="001433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6CF0" w:rsidRPr="003F2168" w:rsidRDefault="006001D4" w:rsidP="00896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12:53 часа</w:t>
      </w:r>
      <w:r w:rsidR="004F4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стационарния телефон на ОИК- Медковец, непосредствено след което и на мобилния телефон на председателя, </w:t>
      </w:r>
      <w:r w:rsidR="004F4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позвънява лице, което заявява, че се казва</w:t>
      </w: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Цветан Миланов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F4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е </w:t>
      </w: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жител на село Медковец. Същият </w:t>
      </w:r>
      <w:r w:rsidRPr="003F21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съобщи на комисията, че поставения в секция №</w:t>
      </w:r>
      <w:r w:rsidR="004F4A6B" w:rsidRPr="003F21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F21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122600004 параван се различава от този, който се поставя в други СИК в страната, по излъчени от медиите</w:t>
      </w:r>
      <w:r w:rsidR="004F4A6B" w:rsidRPr="003F21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кадри</w:t>
      </w:r>
      <w:r w:rsidRPr="003F21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:rsidR="00896CF0" w:rsidRPr="00896CF0" w:rsidRDefault="00896CF0" w:rsidP="00896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001D4" w:rsidRDefault="00896CF0" w:rsidP="00896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Извърши се</w:t>
      </w:r>
      <w:r w:rsidR="006001D4"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съвместна проверка на място в секцията от Любомир Иванов Евстатиев- Член на ОИК, Горан Ганчев Лозанов- Член на ОИК, Румяна Динчева- секретар на общинска администрация и Соня Кръстева- представител на ОТЕ.</w:t>
      </w:r>
    </w:p>
    <w:p w:rsidR="00896CF0" w:rsidRPr="00896CF0" w:rsidRDefault="00896CF0" w:rsidP="00896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001D4" w:rsidRPr="00700DD7" w:rsidRDefault="006001D4" w:rsidP="00896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 горецитирани лица не е констатирала нарушение на изборния процес, в частност на чл. 218 от ИК и приетите с Решение №2654-МИ от 12.10.2023г. на ЦИК- Методически указания /</w:t>
      </w:r>
      <w:r w:rsidRPr="00700DD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II- </w:t>
      </w: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т.2/.</w:t>
      </w:r>
    </w:p>
    <w:p w:rsidR="006001D4" w:rsidRPr="008774DA" w:rsidRDefault="006001D4" w:rsidP="001433F6">
      <w:pPr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D52E4F" w:rsidRDefault="00D52E4F" w:rsidP="00F021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трета точка:</w:t>
      </w:r>
    </w:p>
    <w:p w:rsidR="00F021C8" w:rsidRPr="00F021C8" w:rsidRDefault="00F021C8" w:rsidP="00F021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bg-BG"/>
        </w:rPr>
      </w:pPr>
    </w:p>
    <w:p w:rsidR="00700DD7" w:rsidRPr="0029160B" w:rsidRDefault="00700DD7" w:rsidP="002916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Произнасяне по жалба, подадена от Милен Горанов Табаков  - представител на Коалиция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FD8" w:rsidRDefault="001433F6" w:rsidP="00D6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В </w:t>
      </w:r>
      <w:r w:rsidRPr="00700DD7">
        <w:rPr>
          <w:rFonts w:ascii="Times New Roman" w:hAnsi="Times New Roman" w:cs="Times New Roman"/>
          <w:sz w:val="24"/>
          <w:szCs w:val="24"/>
        </w:rPr>
        <w:t>14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</w:rPr>
        <w:t>09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 xml:space="preserve">часа, в </w:t>
      </w:r>
      <w:r w:rsidR="00673A83">
        <w:rPr>
          <w:rFonts w:ascii="Times New Roman" w:hAnsi="Times New Roman" w:cs="Times New Roman"/>
          <w:sz w:val="24"/>
          <w:szCs w:val="24"/>
        </w:rPr>
        <w:t>залата на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673A83">
        <w:rPr>
          <w:rFonts w:ascii="Times New Roman" w:hAnsi="Times New Roman" w:cs="Times New Roman"/>
          <w:sz w:val="24"/>
          <w:szCs w:val="24"/>
        </w:rPr>
        <w:t xml:space="preserve">ОИК- Медковец, </w:t>
      </w:r>
      <w:r w:rsidRPr="00700DD7">
        <w:rPr>
          <w:rFonts w:ascii="Times New Roman" w:hAnsi="Times New Roman" w:cs="Times New Roman"/>
          <w:sz w:val="24"/>
          <w:szCs w:val="24"/>
        </w:rPr>
        <w:t xml:space="preserve">Милен </w:t>
      </w:r>
      <w:r w:rsidR="00C37E62" w:rsidRPr="00700DD7">
        <w:rPr>
          <w:rFonts w:ascii="Times New Roman" w:hAnsi="Times New Roman" w:cs="Times New Roman"/>
          <w:sz w:val="24"/>
          <w:szCs w:val="24"/>
        </w:rPr>
        <w:t xml:space="preserve">Горанов Табаков </w:t>
      </w:r>
      <w:r w:rsidR="00C37E62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 на Коалиция “БСП за България”</w:t>
      </w:r>
      <w:r w:rsidR="00C37E62"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C37E62" w:rsidRPr="00700DD7">
        <w:rPr>
          <w:rFonts w:ascii="Times New Roman" w:hAnsi="Times New Roman" w:cs="Times New Roman"/>
          <w:i/>
          <w:sz w:val="24"/>
          <w:szCs w:val="24"/>
        </w:rPr>
        <w:t>/публикуван с наше Решение № 89-МИ от 27</w:t>
      </w:r>
      <w:r w:rsidR="00C37E62" w:rsidRPr="00700DD7">
        <w:rPr>
          <w:rFonts w:ascii="Times New Roman" w:hAnsi="Times New Roman" w:cs="Times New Roman"/>
          <w:i/>
          <w:sz w:val="24"/>
          <w:szCs w:val="24"/>
          <w:lang w:val="en-US"/>
        </w:rPr>
        <w:t>.10.2023</w:t>
      </w:r>
      <w:r w:rsidR="00C37E62" w:rsidRPr="00700DD7">
        <w:rPr>
          <w:rFonts w:ascii="Times New Roman" w:hAnsi="Times New Roman" w:cs="Times New Roman"/>
          <w:i/>
          <w:sz w:val="24"/>
          <w:szCs w:val="24"/>
        </w:rPr>
        <w:t>г</w:t>
      </w:r>
      <w:r w:rsidR="00C37E62" w:rsidRPr="00673A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7E62" w:rsidRPr="00673A83">
        <w:rPr>
          <w:rFonts w:ascii="Times New Roman" w:hAnsi="Times New Roman" w:cs="Times New Roman"/>
          <w:sz w:val="24"/>
          <w:szCs w:val="24"/>
        </w:rPr>
        <w:t>/</w:t>
      </w:r>
      <w:r w:rsidR="00673A83" w:rsidRPr="00673A83">
        <w:rPr>
          <w:rFonts w:ascii="Times New Roman" w:hAnsi="Times New Roman" w:cs="Times New Roman"/>
          <w:sz w:val="24"/>
          <w:szCs w:val="24"/>
        </w:rPr>
        <w:t xml:space="preserve"> внесе жалба</w:t>
      </w:r>
      <w:r w:rsidR="00C37E62" w:rsidRPr="00673A83">
        <w:rPr>
          <w:rFonts w:ascii="Times New Roman" w:hAnsi="Times New Roman" w:cs="Times New Roman"/>
          <w:sz w:val="24"/>
          <w:szCs w:val="24"/>
        </w:rPr>
        <w:t>, з</w:t>
      </w:r>
      <w:r w:rsidR="00C37E62" w:rsidRPr="00700DD7">
        <w:rPr>
          <w:rFonts w:ascii="Times New Roman" w:hAnsi="Times New Roman" w:cs="Times New Roman"/>
          <w:sz w:val="24"/>
          <w:szCs w:val="24"/>
        </w:rPr>
        <w:t>аведен</w:t>
      </w:r>
      <w:r w:rsidR="00AB4D67" w:rsidRPr="00700DD7">
        <w:rPr>
          <w:rFonts w:ascii="Times New Roman" w:hAnsi="Times New Roman" w:cs="Times New Roman"/>
          <w:sz w:val="24"/>
          <w:szCs w:val="24"/>
        </w:rPr>
        <w:t>а</w:t>
      </w:r>
      <w:r w:rsidR="00C37E62" w:rsidRPr="00700DD7">
        <w:rPr>
          <w:rFonts w:ascii="Times New Roman" w:hAnsi="Times New Roman" w:cs="Times New Roman"/>
          <w:sz w:val="24"/>
          <w:szCs w:val="24"/>
        </w:rPr>
        <w:t xml:space="preserve"> под вх</w:t>
      </w:r>
      <w:r w:rsidR="00C37E62"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7E62" w:rsidRPr="00700DD7">
        <w:rPr>
          <w:rFonts w:ascii="Times New Roman" w:hAnsi="Times New Roman" w:cs="Times New Roman"/>
          <w:sz w:val="24"/>
          <w:szCs w:val="24"/>
        </w:rPr>
        <w:t>№ 163 на 29</w:t>
      </w:r>
      <w:r w:rsidR="00C37E62"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="00C37E62" w:rsidRPr="00700DD7">
        <w:rPr>
          <w:rFonts w:ascii="Times New Roman" w:hAnsi="Times New Roman" w:cs="Times New Roman"/>
          <w:sz w:val="24"/>
          <w:szCs w:val="24"/>
        </w:rPr>
        <w:t>г</w:t>
      </w:r>
      <w:r w:rsidR="00C37E62"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4064">
        <w:rPr>
          <w:rFonts w:ascii="Times New Roman" w:hAnsi="Times New Roman" w:cs="Times New Roman"/>
          <w:sz w:val="24"/>
          <w:szCs w:val="24"/>
        </w:rPr>
        <w:t xml:space="preserve">, в която </w:t>
      </w:r>
      <w:r w:rsidR="00DE6F78">
        <w:rPr>
          <w:rFonts w:ascii="Times New Roman" w:hAnsi="Times New Roman" w:cs="Times New Roman"/>
          <w:sz w:val="24"/>
          <w:szCs w:val="24"/>
        </w:rPr>
        <w:t xml:space="preserve">се твърди </w:t>
      </w:r>
      <w:r w:rsidR="00C37E62" w:rsidRPr="00700DD7">
        <w:rPr>
          <w:rFonts w:ascii="Times New Roman" w:hAnsi="Times New Roman" w:cs="Times New Roman"/>
          <w:sz w:val="24"/>
          <w:szCs w:val="24"/>
        </w:rPr>
        <w:t>че непосредствено пред входа на секционна</w:t>
      </w:r>
      <w:r w:rsidR="00DE6F78">
        <w:rPr>
          <w:rFonts w:ascii="Times New Roman" w:hAnsi="Times New Roman" w:cs="Times New Roman"/>
          <w:sz w:val="24"/>
          <w:szCs w:val="24"/>
        </w:rPr>
        <w:t xml:space="preserve"> избирателна комисия 122600001 - село Сливовик, </w:t>
      </w:r>
      <w:r w:rsidR="00C37E62" w:rsidRPr="00700DD7">
        <w:rPr>
          <w:rFonts w:ascii="Times New Roman" w:hAnsi="Times New Roman" w:cs="Times New Roman"/>
          <w:sz w:val="24"/>
          <w:szCs w:val="24"/>
        </w:rPr>
        <w:t>се провежда предизборна агитация от страна на Марио Крумов и Крум Младенов</w:t>
      </w:r>
      <w:r w:rsidR="00C37E62"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EF6" w:rsidRPr="009B2FA9" w:rsidRDefault="00D66EF6" w:rsidP="00D66E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9B2FA9" w:rsidRDefault="00F85FD8" w:rsidP="009B2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В присъствието на органи от съответното местно РУ на МВР, работна група от трима членове на ОИК - Медковец, в лицето на Полин Николаева Гълъбова - председател, Емилия Петрова Цветанова - зам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9B2FA9">
        <w:rPr>
          <w:rFonts w:ascii="Times New Roman" w:hAnsi="Times New Roman" w:cs="Times New Roman"/>
          <w:sz w:val="24"/>
          <w:szCs w:val="24"/>
        </w:rPr>
        <w:t xml:space="preserve">и Валя Христова Станкова - член 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9B2FA9" w:rsidRPr="00700DD7">
        <w:rPr>
          <w:rFonts w:ascii="Times New Roman" w:hAnsi="Times New Roman" w:cs="Times New Roman"/>
          <w:sz w:val="24"/>
          <w:szCs w:val="24"/>
        </w:rPr>
        <w:t>извършиха проверка на място по подадения сигнал, в хода на която</w:t>
      </w:r>
      <w:r w:rsidR="009B2FA9">
        <w:rPr>
          <w:rFonts w:ascii="Times New Roman" w:hAnsi="Times New Roman" w:cs="Times New Roman"/>
          <w:sz w:val="24"/>
          <w:szCs w:val="24"/>
        </w:rPr>
        <w:t xml:space="preserve"> не установи нарушения</w:t>
      </w:r>
      <w:r w:rsidR="009B2F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FA9" w:rsidRPr="009B2FA9" w:rsidRDefault="009B2FA9" w:rsidP="009B2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37E62" w:rsidRDefault="00F85FD8" w:rsidP="00D66EF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След запознаване на присъстващите членове с констатациите от гореизвършените действия, председателят на комисията прочете на присъстващите проекторешение и подложи същото на поименно гласуване, като се обособиха следните</w:t>
      </w:r>
    </w:p>
    <w:p w:rsidR="009B2FA9" w:rsidRPr="009B2FA9" w:rsidRDefault="009B2FA9" w:rsidP="00D66EF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C37E62" w:rsidRPr="00700DD7" w:rsidRDefault="00C37E62" w:rsidP="00C37E62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37E62" w:rsidRPr="00700DD7" w:rsidTr="007D21C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62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E62" w:rsidRPr="00700DD7" w:rsidRDefault="00C37E62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E62" w:rsidRPr="00700DD7" w:rsidRDefault="00C37E62" w:rsidP="00C37E6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E62" w:rsidRPr="00700DD7" w:rsidRDefault="00C37E62" w:rsidP="00C37E6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37E62" w:rsidRPr="00700DD7" w:rsidRDefault="00C37E62" w:rsidP="00C37E6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37E62" w:rsidRPr="00700DD7" w:rsidRDefault="00C37E62" w:rsidP="00C37E6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E62" w:rsidRPr="00700DD7" w:rsidRDefault="00C37E62" w:rsidP="00C37E6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37E62" w:rsidRPr="00700DD7" w:rsidRDefault="00C37E62" w:rsidP="00C37E62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97-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29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Произнасяне по жалба, подаден</w:t>
      </w:r>
      <w:r w:rsidR="00F85FD8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Милен Горанов Табаков  - представител на Коалиция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“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БСП за България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t>В подаден</w:t>
      </w:r>
      <w:r w:rsidR="00F85FD8" w:rsidRPr="00700DD7">
        <w:rPr>
          <w:rFonts w:ascii="Times New Roman" w:hAnsi="Times New Roman" w:cs="Times New Roman"/>
          <w:sz w:val="24"/>
          <w:szCs w:val="24"/>
        </w:rPr>
        <w:t>а</w:t>
      </w:r>
      <w:r w:rsidRPr="00700DD7">
        <w:rPr>
          <w:rFonts w:ascii="Times New Roman" w:hAnsi="Times New Roman" w:cs="Times New Roman"/>
          <w:sz w:val="24"/>
          <w:szCs w:val="24"/>
        </w:rPr>
        <w:t xml:space="preserve"> в 14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</w:rPr>
        <w:t>09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 xml:space="preserve">часа </w:t>
      </w:r>
      <w:r w:rsidR="00F85FD8" w:rsidRPr="00700DD7">
        <w:rPr>
          <w:rFonts w:ascii="Times New Roman" w:hAnsi="Times New Roman" w:cs="Times New Roman"/>
          <w:sz w:val="24"/>
          <w:szCs w:val="24"/>
        </w:rPr>
        <w:t>жалба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от Милен Горанов Табаков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 на Коалиция “БСП за България”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i/>
          <w:sz w:val="24"/>
          <w:szCs w:val="24"/>
        </w:rPr>
        <w:t>/публикуван с наше Решение № 89-МИ от 27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i/>
          <w:sz w:val="24"/>
          <w:szCs w:val="24"/>
        </w:rPr>
        <w:t>г</w:t>
      </w:r>
      <w:r w:rsidRPr="00700DD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i/>
          <w:sz w:val="24"/>
          <w:szCs w:val="24"/>
        </w:rPr>
        <w:t>/</w:t>
      </w:r>
      <w:r w:rsidRPr="00700DD7">
        <w:rPr>
          <w:rFonts w:ascii="Times New Roman" w:hAnsi="Times New Roman" w:cs="Times New Roman"/>
          <w:sz w:val="24"/>
          <w:szCs w:val="24"/>
        </w:rPr>
        <w:t>, заведен под вх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DD7">
        <w:rPr>
          <w:rFonts w:ascii="Times New Roman" w:hAnsi="Times New Roman" w:cs="Times New Roman"/>
          <w:sz w:val="24"/>
          <w:szCs w:val="24"/>
        </w:rPr>
        <w:t>№ 163 на 29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се твърди, както следва, че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7E62" w:rsidRPr="009B2FA9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днес, в деня на провеждане на изборите за общински съветници и за кметове на територията на община Медковец, непосредствено пред входа на секционна избирателна комисия 122600001 – село Сливовик, в нарушение на чл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. 182, </w:t>
      </w:r>
      <w:r w:rsidRPr="00700DD7">
        <w:rPr>
          <w:rFonts w:ascii="Times New Roman" w:hAnsi="Times New Roman" w:cs="Times New Roman"/>
          <w:sz w:val="24"/>
          <w:szCs w:val="24"/>
        </w:rPr>
        <w:t>ал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4, предл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второ от ИК се провежда предизборна агитация от страна на Марио Крумов и Крум Младенов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E62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</w:rPr>
        <w:lastRenderedPageBreak/>
        <w:t>Предвид горното, незабавно, в присъствието на органи от съответното местно РУ на МВР, работна група от трима членове на ОИК - Медковец, в лицето на Полин Николаева Гълъбова - председател, Емилия Петрова Цветанова - зам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 и Валя Христова Станкова - член, извършиха проверка на място по </w:t>
      </w:r>
      <w:r w:rsidR="00F85FD8" w:rsidRPr="00700DD7">
        <w:rPr>
          <w:rFonts w:ascii="Times New Roman" w:hAnsi="Times New Roman" w:cs="Times New Roman"/>
          <w:sz w:val="24"/>
          <w:szCs w:val="24"/>
        </w:rPr>
        <w:t>подадената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F85FD8" w:rsidRPr="00700DD7">
        <w:rPr>
          <w:rFonts w:ascii="Times New Roman" w:hAnsi="Times New Roman" w:cs="Times New Roman"/>
          <w:sz w:val="24"/>
          <w:szCs w:val="24"/>
        </w:rPr>
        <w:t>жалба</w:t>
      </w:r>
      <w:r w:rsidRPr="00700DD7">
        <w:rPr>
          <w:rFonts w:ascii="Times New Roman" w:hAnsi="Times New Roman" w:cs="Times New Roman"/>
          <w:sz w:val="24"/>
          <w:szCs w:val="24"/>
        </w:rPr>
        <w:t>, в хода на която констатираха следното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6965" w:rsidRPr="000F6965" w:rsidRDefault="000F6965" w:rsidP="00C37E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37E62" w:rsidRPr="000F6965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"/>
          <w:lang w:val="en-US"/>
        </w:rPr>
      </w:pP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Лицето Крум Младенов не се намира пред входа на секцията, нито в района на същата, а Марио Крумов - кандидат за общински съветник, регистриран и обявен с Решение № 58 от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 xml:space="preserve"> 25.0</w:t>
      </w:r>
      <w:r w:rsidRPr="00700DD7">
        <w:rPr>
          <w:rFonts w:ascii="Times New Roman" w:hAnsi="Times New Roman" w:cs="Times New Roman"/>
          <w:sz w:val="24"/>
          <w:szCs w:val="24"/>
        </w:rPr>
        <w:t>9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Pr="00700DD7">
        <w:rPr>
          <w:rFonts w:ascii="Times New Roman" w:hAnsi="Times New Roman" w:cs="Times New Roman"/>
          <w:sz w:val="24"/>
          <w:szCs w:val="24"/>
        </w:rPr>
        <w:t>г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на ОИК, е установен на горна успоредна пряка – в автомобила си, в движение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</w:rPr>
        <w:t xml:space="preserve"> Второцитираното лице заявява, че пътува към дома на баба си, за да им занесе обяд</w:t>
      </w:r>
      <w:r w:rsidRPr="00700D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E62" w:rsidRPr="000F6965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 87, ал. 1, т. 22 от Изборния кодекс, Общинска избирателна комисия - Медковец,         </w:t>
      </w: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62" w:rsidRPr="00700DD7" w:rsidRDefault="00C37E62" w:rsidP="00C3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37E62" w:rsidRPr="00D0196C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 xml:space="preserve">НЕ УСТАНОВЯВА НАРУШЕНИЕ </w:t>
      </w:r>
      <w:r w:rsidRPr="00700DD7">
        <w:rPr>
          <w:rFonts w:ascii="Times New Roman" w:hAnsi="Times New Roman" w:cs="Times New Roman"/>
          <w:bCs/>
          <w:sz w:val="24"/>
          <w:szCs w:val="24"/>
        </w:rPr>
        <w:t>на законоустановените в Изборния кодекс положения, отнасящи се до забраната за агитация в изборния ден</w:t>
      </w:r>
      <w:r w:rsidRPr="00700DD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37E62" w:rsidRPr="00700DD7" w:rsidRDefault="00C37E62" w:rsidP="00C37E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E14" w:rsidRDefault="00C37E62" w:rsidP="001433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</w:t>
      </w:r>
      <w:r w:rsidR="00D85734">
        <w:rPr>
          <w:rFonts w:ascii="Times New Roman" w:eastAsia="Times New Roman" w:hAnsi="Times New Roman" w:cs="Times New Roman"/>
          <w:sz w:val="24"/>
          <w:szCs w:val="24"/>
        </w:rPr>
        <w:t>-дневен срок от обявяването му.</w:t>
      </w:r>
    </w:p>
    <w:p w:rsidR="00D85734" w:rsidRPr="00D85734" w:rsidRDefault="00D85734" w:rsidP="001433F6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2E4F" w:rsidRPr="00700DD7" w:rsidRDefault="00D52E4F" w:rsidP="007A337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четвърта точка:</w:t>
      </w:r>
    </w:p>
    <w:p w:rsidR="00700DD7" w:rsidRDefault="00700DD7" w:rsidP="00D85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край на изборния ден.</w:t>
      </w:r>
    </w:p>
    <w:p w:rsidR="00D85734" w:rsidRPr="00D85734" w:rsidRDefault="00D85734" w:rsidP="00D85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AB4E14" w:rsidRPr="00700DD7" w:rsidRDefault="00AB4E14" w:rsidP="00D8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 20:12 часа на 29 октомври 2023г., след получено известяване за приключване на гласуването във всич</w:t>
      </w:r>
      <w:r w:rsidR="00D85734">
        <w:rPr>
          <w:rFonts w:ascii="Times New Roman" w:hAnsi="Times New Roman" w:cs="Times New Roman"/>
          <w:sz w:val="24"/>
          <w:szCs w:val="24"/>
          <w:shd w:val="clear" w:color="auto" w:fill="FFFFFF"/>
        </w:rPr>
        <w:t>ки избирателни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секции на територията на община Медковец и на основание  чл. 87, ал. 1, т. 25 от Изборния кодекс, изборния</w:t>
      </w:r>
      <w:r w:rsidR="00D8573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 приключи.</w:t>
      </w:r>
    </w:p>
    <w:p w:rsidR="00AB4E14" w:rsidRDefault="00AB4E14" w:rsidP="00D8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Председателят на ОИК- Медковец, прочете предложението на проекта на решението.</w:t>
      </w:r>
    </w:p>
    <w:p w:rsidR="00D85734" w:rsidRPr="00D85734" w:rsidRDefault="00D85734" w:rsidP="00D8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AB4E14" w:rsidRPr="00700DD7" w:rsidRDefault="00AB4E14" w:rsidP="00D85734">
      <w:pPr>
        <w:pStyle w:val="a4"/>
        <w:spacing w:before="0" w:after="0"/>
        <w:jc w:val="both"/>
        <w:rPr>
          <w:bCs/>
          <w:i/>
        </w:rPr>
      </w:pPr>
      <w:r w:rsidRPr="00700DD7">
        <w:rPr>
          <w:bCs/>
          <w:i/>
        </w:rPr>
        <w:t>Комисията премина към поименно гласуване на предложението.</w:t>
      </w:r>
    </w:p>
    <w:p w:rsidR="00AB4E14" w:rsidRPr="00D85734" w:rsidRDefault="00AB4E14" w:rsidP="00AB4E14">
      <w:pPr>
        <w:pStyle w:val="a4"/>
        <w:jc w:val="both"/>
        <w:rPr>
          <w:bCs/>
          <w:i/>
          <w:sz w:val="10"/>
          <w:szCs w:val="10"/>
        </w:rPr>
      </w:pPr>
    </w:p>
    <w:p w:rsidR="00AB4E14" w:rsidRDefault="00AB4E14" w:rsidP="00D857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D85734" w:rsidRPr="00D85734" w:rsidRDefault="00D85734" w:rsidP="00D857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6"/>
          <w:szCs w:val="6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B4E14" w:rsidRPr="00700DD7" w:rsidTr="007D21C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14" w:rsidRPr="00700DD7" w:rsidTr="007D21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14" w:rsidRPr="00700DD7" w:rsidRDefault="00AB4E14" w:rsidP="007D21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4E14" w:rsidRPr="00700DD7" w:rsidRDefault="00AB4E14" w:rsidP="00AB4E1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E14" w:rsidRPr="00700DD7" w:rsidRDefault="00AB4E14" w:rsidP="00AB4E1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AB4E14" w:rsidRPr="00700DD7" w:rsidRDefault="00AB4E14" w:rsidP="00AB4E1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AB4E14" w:rsidRPr="00700DD7" w:rsidRDefault="00AB4E14" w:rsidP="00AB4E1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E14" w:rsidRPr="00700DD7" w:rsidRDefault="00AB4E14" w:rsidP="00F53FC6">
      <w:pPr>
        <w:pStyle w:val="a4"/>
        <w:jc w:val="both"/>
        <w:rPr>
          <w:b/>
          <w:i/>
        </w:rPr>
      </w:pPr>
      <w:r w:rsidRPr="00700DD7">
        <w:rPr>
          <w:b/>
          <w:i/>
        </w:rPr>
        <w:t>Предложението бе прието единодушно.</w:t>
      </w:r>
    </w:p>
    <w:p w:rsidR="00F53FC6" w:rsidRPr="00700DD7" w:rsidRDefault="00F53FC6" w:rsidP="00F53FC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98-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29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F53FC6" w:rsidRPr="00700DD7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Обявяване край на изборния ден</w:t>
      </w:r>
    </w:p>
    <w:p w:rsidR="00F53FC6" w:rsidRPr="0072166F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53FC6" w:rsidRPr="00700DD7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 20:12 часа на 29 октомври 2023г., след получено известяване за приключване на гласуването във всички избирателните секции на територията на община Медковец и на основание  чл. 87, ал. 1, т. 25 от Изборния кодекс, Общинска избирателна комисия - Медковец,      </w:t>
      </w:r>
    </w:p>
    <w:p w:rsidR="00F53FC6" w:rsidRPr="00700DD7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F53FC6" w:rsidRPr="00700DD7" w:rsidRDefault="00F53FC6" w:rsidP="00F53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53FC6" w:rsidRPr="00700DD7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FC6" w:rsidRPr="00700DD7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ОБЯВЯВА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 на изборния ден.</w:t>
      </w:r>
    </w:p>
    <w:p w:rsidR="00F53FC6" w:rsidRPr="00822856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53FC6" w:rsidRPr="0072166F" w:rsidRDefault="00F53FC6" w:rsidP="00F53FC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3FC6" w:rsidRDefault="00F53FC6" w:rsidP="0082285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</w:t>
      </w:r>
      <w:r w:rsidR="00822856">
        <w:rPr>
          <w:rFonts w:ascii="Times New Roman" w:eastAsia="Times New Roman" w:hAnsi="Times New Roman" w:cs="Times New Roman"/>
          <w:sz w:val="24"/>
          <w:szCs w:val="24"/>
        </w:rPr>
        <w:t>-дневен срок от обявяването му.</w:t>
      </w:r>
    </w:p>
    <w:p w:rsidR="00822856" w:rsidRPr="00822856" w:rsidRDefault="00822856" w:rsidP="0082285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26" w:rsidRPr="00700DD7" w:rsidRDefault="002A5826" w:rsidP="001433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Пристъпи се към посрещане на СИК за обработка на изборните книжа.</w:t>
      </w:r>
    </w:p>
    <w:p w:rsidR="00D52E4F" w:rsidRPr="00700DD7" w:rsidRDefault="00D52E4F" w:rsidP="0072166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пета точка:</w:t>
      </w:r>
    </w:p>
    <w:p w:rsidR="00700DD7" w:rsidRPr="00700DD7" w:rsidRDefault="00700DD7" w:rsidP="007216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с представители на секционни избирателни комисии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00DD7" w:rsidRPr="00822856" w:rsidRDefault="00700DD7" w:rsidP="0070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E0730" w:rsidRDefault="009E0730" w:rsidP="00822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обработването на данните от всички протоколи на Секционни избирателни комисии</w:t>
      </w:r>
      <w:r w:rsidR="009D2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което приключи в 03.00 часа, се преустанови </w:t>
      </w:r>
      <w:r w:rsidR="0004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работата на </w:t>
      </w:r>
      <w:r w:rsidR="00C66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изчислителния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пункт към ОИК – Медковец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046FBF">
        <w:rPr>
          <w:rFonts w:ascii="Times New Roman" w:hAnsi="Times New Roman" w:cs="Times New Roman"/>
          <w:sz w:val="24"/>
          <w:szCs w:val="24"/>
        </w:rPr>
        <w:t>със същите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822856" w:rsidRPr="00822856" w:rsidRDefault="00822856" w:rsidP="008228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:rsidR="009E0730" w:rsidRPr="00700DD7" w:rsidRDefault="009E0730" w:rsidP="008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Председателят на ОИК- Медковец изготви и своевременно запозна коми</w:t>
      </w:r>
      <w:r w:rsidR="00C66F06">
        <w:rPr>
          <w:rFonts w:ascii="Times New Roman" w:hAnsi="Times New Roman" w:cs="Times New Roman"/>
          <w:sz w:val="24"/>
          <w:szCs w:val="24"/>
        </w:rPr>
        <w:t>сията с предложението на проекторешение</w:t>
      </w:r>
      <w:r w:rsidRPr="00700DD7">
        <w:rPr>
          <w:rFonts w:ascii="Times New Roman" w:hAnsi="Times New Roman" w:cs="Times New Roman"/>
          <w:sz w:val="24"/>
          <w:szCs w:val="24"/>
        </w:rPr>
        <w:t>, след което премина към поименно гласу</w:t>
      </w:r>
      <w:r w:rsidR="00C66F06">
        <w:rPr>
          <w:rFonts w:ascii="Times New Roman" w:hAnsi="Times New Roman" w:cs="Times New Roman"/>
          <w:sz w:val="24"/>
          <w:szCs w:val="24"/>
        </w:rPr>
        <w:t xml:space="preserve">ване, от което се обособиха </w:t>
      </w:r>
      <w:r w:rsidRPr="00700DD7">
        <w:rPr>
          <w:rFonts w:ascii="Times New Roman" w:hAnsi="Times New Roman" w:cs="Times New Roman"/>
          <w:sz w:val="24"/>
          <w:szCs w:val="24"/>
        </w:rPr>
        <w:t xml:space="preserve">следните </w:t>
      </w:r>
    </w:p>
    <w:p w:rsidR="009E0730" w:rsidRDefault="009E0730" w:rsidP="000C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0C42CB" w:rsidRPr="000C42CB" w:rsidRDefault="000C42CB" w:rsidP="000C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4"/>
          <w:szCs w:val="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E0730" w:rsidRPr="00700DD7" w:rsidTr="009E0730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30" w:rsidRPr="00700DD7" w:rsidTr="009E0730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30" w:rsidRPr="00700DD7" w:rsidRDefault="009E0730" w:rsidP="009E0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730" w:rsidRPr="000C42CB" w:rsidRDefault="009E0730" w:rsidP="009E073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E0730" w:rsidRPr="00700DD7" w:rsidRDefault="009E0730" w:rsidP="009E073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9E0730" w:rsidRPr="00700DD7" w:rsidRDefault="009E0730" w:rsidP="00541D7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9E0730" w:rsidRPr="00700DD7" w:rsidRDefault="009E0730" w:rsidP="009E0730">
      <w:pPr>
        <w:pStyle w:val="a4"/>
        <w:jc w:val="both"/>
        <w:rPr>
          <w:b/>
          <w:i/>
        </w:rPr>
      </w:pPr>
      <w:r w:rsidRPr="00700DD7">
        <w:rPr>
          <w:b/>
          <w:i/>
        </w:rPr>
        <w:lastRenderedPageBreak/>
        <w:t>Предложението бе прието единодушно.</w:t>
      </w:r>
    </w:p>
    <w:p w:rsidR="009E0730" w:rsidRPr="00700DD7" w:rsidRDefault="009E0730" w:rsidP="009E073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99-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9E0730" w:rsidRPr="00700DD7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Приключване работата на изчислителния пункт с представители на секционни избирателни комисии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9E0730" w:rsidRPr="00203F8D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0730" w:rsidRPr="00700DD7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обработването на данните от всички протоколи на Секционни избирателни комисии и на  основание чл. 87, ал. 1, т. 34 от Изборния кодекс, Общинска избирателна комисия - Медковец,      </w:t>
      </w:r>
    </w:p>
    <w:p w:rsidR="009E0730" w:rsidRPr="00203F8D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9E0730" w:rsidRPr="00700DD7" w:rsidRDefault="009E0730" w:rsidP="009E0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E0730" w:rsidRPr="00203F8D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0730" w:rsidRPr="00700DD7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ПРИКЛЮЧВА 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работата на изчислителен пункт към ОИК – Медковец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представители на секционни избирателни комисии, както следва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03:00 часа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0730" w:rsidRPr="00700DD7" w:rsidRDefault="009E0730" w:rsidP="009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730" w:rsidRPr="00700DD7" w:rsidRDefault="009E0730" w:rsidP="009E073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9E0730" w:rsidRPr="00700DD7" w:rsidRDefault="009E0730" w:rsidP="001433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E4F" w:rsidRPr="00700DD7" w:rsidRDefault="00D52E4F" w:rsidP="00203F8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шеста точка:</w:t>
      </w:r>
    </w:p>
    <w:p w:rsidR="00700DD7" w:rsidRDefault="00700DD7" w:rsidP="00CF06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 на протоколите и други книжа на Централна избирателна комисия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F0671" w:rsidRPr="00BB0AE6" w:rsidRDefault="00CF0671" w:rsidP="00CF06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487CEF" w:rsidRDefault="00817F91" w:rsidP="0048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Обсъди се доставянето на изборните книжа до ЦИК, като Зилия Кольова Данчова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зам.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 заяви невъзможност за пътув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>ане, Ваня Красимирова Генадиева,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зам.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 е с 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влошено здравословно състояние, което се явява обективна, основателна причина за ненатоварването </w:t>
      </w:r>
      <w:r w:rsidR="00CF0671" w:rsidRP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>ѝ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тази задача</w:t>
      </w:r>
      <w:r w:rsidR="00CF06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817F91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</w:t>
      </w:r>
      <w:r w:rsidR="00817F9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 изложените обстоятелства се взе решение комисията да пътува в следния състав: Полин Николаева Гълъбова</w:t>
      </w:r>
      <w:r w:rsidR="00BB0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F9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председател на ОИК- Медковец, Емилия Петрова Цветанова</w:t>
      </w:r>
      <w:r w:rsidR="00BB0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F9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- зам.- председател и Петя Кръстева Петрова</w:t>
      </w:r>
      <w:r w:rsidR="00BB0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F9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секретар. 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4A1085" w:rsidRPr="00470CC5" w:rsidRDefault="004A1085" w:rsidP="004A10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проведено обсъждане и на основание чл. 87, ал. 1, т. 1 във връзка с чл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457,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от Изборния кодекс, </w:t>
      </w:r>
      <w:r w:rsidR="00470CC5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редседателят </w:t>
      </w:r>
      <w:r w:rsidR="0047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изготви и прочете на комисията </w:t>
      </w:r>
      <w:r w:rsidRPr="00700DD7">
        <w:rPr>
          <w:rFonts w:ascii="Times New Roman" w:hAnsi="Times New Roman" w:cs="Times New Roman"/>
          <w:sz w:val="24"/>
          <w:szCs w:val="24"/>
        </w:rPr>
        <w:t xml:space="preserve">предложението на проекта на решението, след което премина към </w:t>
      </w:r>
      <w:r w:rsidR="00470CC5">
        <w:rPr>
          <w:rFonts w:ascii="Times New Roman" w:hAnsi="Times New Roman" w:cs="Times New Roman"/>
          <w:sz w:val="24"/>
          <w:szCs w:val="24"/>
        </w:rPr>
        <w:t xml:space="preserve">поименно гласуване, от което се обособиха </w:t>
      </w:r>
      <w:r w:rsidRPr="00700DD7">
        <w:rPr>
          <w:rFonts w:ascii="Times New Roman" w:hAnsi="Times New Roman" w:cs="Times New Roman"/>
          <w:sz w:val="24"/>
          <w:szCs w:val="24"/>
        </w:rPr>
        <w:t xml:space="preserve">следните </w:t>
      </w:r>
    </w:p>
    <w:p w:rsidR="004A1085" w:rsidRDefault="004A1085" w:rsidP="003D7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3D7E79" w:rsidRPr="003D7E79" w:rsidRDefault="003D7E79" w:rsidP="003D7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4A1085" w:rsidRPr="00700DD7" w:rsidTr="00E3638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85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85" w:rsidRPr="00700DD7" w:rsidRDefault="004A1085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85" w:rsidRPr="00700DD7" w:rsidRDefault="004A1085" w:rsidP="004A108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85" w:rsidRPr="00700DD7" w:rsidRDefault="004A1085" w:rsidP="004A108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4A1085" w:rsidRPr="00700DD7" w:rsidRDefault="004A1085" w:rsidP="004A108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4A1085" w:rsidRPr="00700DD7" w:rsidRDefault="004A1085" w:rsidP="004A108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85" w:rsidRPr="00700DD7" w:rsidRDefault="004A1085" w:rsidP="004A1085">
      <w:pPr>
        <w:pStyle w:val="a4"/>
        <w:jc w:val="both"/>
        <w:rPr>
          <w:b/>
          <w:i/>
        </w:rPr>
      </w:pPr>
      <w:r w:rsidRPr="00700DD7">
        <w:rPr>
          <w:b/>
          <w:i/>
        </w:rPr>
        <w:t>Предложението бе прието единодушно.</w:t>
      </w:r>
    </w:p>
    <w:p w:rsidR="00817F91" w:rsidRPr="00700DD7" w:rsidRDefault="00817F91" w:rsidP="001433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085" w:rsidRPr="00700DD7" w:rsidRDefault="004A1085" w:rsidP="004A1085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100-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4A1085" w:rsidRPr="00700DD7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Предаване на протоколите и други книжа на Централна избирателна комисия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4A1085" w:rsidRPr="0006536A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085" w:rsidRPr="00700DD7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проведено обсъждане и на  основание чл. 87, ал. 1, т. 1 във връзка с чл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457,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от Изборния кодекс, Общинска избирателна комисия - Медковец     </w:t>
      </w:r>
    </w:p>
    <w:p w:rsidR="004A1085" w:rsidRPr="00700DD7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4A1085" w:rsidRPr="00700DD7" w:rsidRDefault="004A1085" w:rsidP="004A1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4A1085" w:rsidRPr="0006536A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085" w:rsidRPr="00700DD7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Председателят и секретарят на ОИК-Медковец, 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предаване на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 и други книжа на Централна избирателна комисия,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ще бъдат придружени от следния заместник-председател на комисията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4A1085" w:rsidRPr="00700DD7" w:rsidRDefault="004A1085" w:rsidP="004A1085">
      <w:pPr>
        <w:pStyle w:val="a7"/>
        <w:numPr>
          <w:ilvl w:val="0"/>
          <w:numId w:val="23"/>
        </w:numPr>
        <w:spacing w:line="252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0DD7">
        <w:rPr>
          <w:rFonts w:ascii="Times New Roman" w:hAnsi="Times New Roman" w:cs="Times New Roman"/>
          <w:bCs/>
          <w:sz w:val="24"/>
          <w:szCs w:val="24"/>
          <w:lang w:val="en-US"/>
        </w:rPr>
        <w:t>Емилия Петрова Цветанова</w:t>
      </w:r>
      <w:r w:rsidRPr="00700D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085" w:rsidRPr="00700DD7" w:rsidRDefault="004A1085" w:rsidP="004A10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085" w:rsidRPr="00700DD7" w:rsidRDefault="004A1085" w:rsidP="004A108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4A1085" w:rsidRPr="00700DD7" w:rsidRDefault="004A1085" w:rsidP="001433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E4F" w:rsidRPr="00700DD7" w:rsidRDefault="00D52E4F" w:rsidP="0006536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седма точка:</w:t>
      </w:r>
    </w:p>
    <w:p w:rsidR="00700DD7" w:rsidRDefault="00700DD7" w:rsidP="003527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Жребий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352716" w:rsidRPr="00352716" w:rsidRDefault="00352716" w:rsidP="003527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DF763B" w:rsidRDefault="009E0730" w:rsidP="0028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приема на изборните книжа, в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хода на дейността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обработката на данните</w:t>
      </w:r>
      <w:r w:rsidR="0035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страна на представителя на Информационно обслужване, същият предостави на ОИК печатна информация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съгласно която 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3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две лица</w:t>
      </w:r>
      <w:r w:rsidR="00DF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3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- Теодор Кръстев Мутафчиев и Методи Ангелов Александров</w:t>
      </w:r>
      <w:r w:rsidR="00DF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3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кандидати за общински съветници от  </w:t>
      </w:r>
      <w:r w:rsidR="00DF763B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Коалиция </w:t>
      </w:r>
      <w:r w:rsidR="00DF763B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“</w:t>
      </w:r>
      <w:r w:rsidR="00DF763B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БСП за България</w:t>
      </w:r>
      <w:r w:rsidR="00DF763B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="00DF763B" w:rsidRPr="00DF76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763B"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F763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са с равен брой преференции в бюлетината.</w:t>
      </w:r>
    </w:p>
    <w:p w:rsidR="00281433" w:rsidRPr="00CB09A3" w:rsidRDefault="00281433" w:rsidP="00281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B21A21" w:rsidRDefault="00DF763B" w:rsidP="0028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Поради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невъзможност за продължаване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работата на изчислителния пункт без взето от ОИК решение,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A2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единодушно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 провеждане на процедура по</w:t>
      </w:r>
      <w:r w:rsidR="00B21A2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теглене на жребии. </w:t>
      </w:r>
    </w:p>
    <w:p w:rsidR="00281433" w:rsidRPr="00281433" w:rsidRDefault="00281433" w:rsidP="002814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F76DC" w:rsidRPr="00470CC5" w:rsidRDefault="00B21A21" w:rsidP="007F76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председателят на ОИК- Медковец- Полин Николаева Гълъбова изготви проект на решение, </w:t>
      </w:r>
      <w:r w:rsidR="007F76DC" w:rsidRPr="00700DD7">
        <w:rPr>
          <w:rFonts w:ascii="Times New Roman" w:hAnsi="Times New Roman" w:cs="Times New Roman"/>
          <w:sz w:val="24"/>
          <w:szCs w:val="24"/>
        </w:rPr>
        <w:t xml:space="preserve">след което премина към </w:t>
      </w:r>
      <w:r w:rsidR="007F76DC">
        <w:rPr>
          <w:rFonts w:ascii="Times New Roman" w:hAnsi="Times New Roman" w:cs="Times New Roman"/>
          <w:sz w:val="24"/>
          <w:szCs w:val="24"/>
        </w:rPr>
        <w:t xml:space="preserve">поименно гласуване, от което се обособиха </w:t>
      </w:r>
      <w:r w:rsidR="007F76DC" w:rsidRPr="00700DD7">
        <w:rPr>
          <w:rFonts w:ascii="Times New Roman" w:hAnsi="Times New Roman" w:cs="Times New Roman"/>
          <w:sz w:val="24"/>
          <w:szCs w:val="24"/>
        </w:rPr>
        <w:t xml:space="preserve">следните </w:t>
      </w:r>
    </w:p>
    <w:p w:rsidR="00B21A21" w:rsidRDefault="00B21A21" w:rsidP="00BB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BB3D26" w:rsidRPr="00BB3D26" w:rsidRDefault="00BB3D26" w:rsidP="00BB3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21A21" w:rsidRPr="00700DD7" w:rsidTr="00B21A2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A21" w:rsidRPr="00700DD7" w:rsidRDefault="00B21A21" w:rsidP="00B21A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A21" w:rsidRPr="00700DD7" w:rsidRDefault="00B21A21" w:rsidP="00B21A2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101-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Жребий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B21A21" w:rsidRPr="00BB3D26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наличието в списък „А“ в листата на БСП ЗА БЪЛГАРИЯ на двама кандидати с еднакъв брой предпочитания (преференции), а именно:</w:t>
      </w: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21A21" w:rsidRPr="00700DD7" w:rsidRDefault="00B21A21" w:rsidP="00B21A21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102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 Кръстев Мутафчиев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31 бр. и 9,25% от гласовете за партия </w:t>
      </w:r>
    </w:p>
    <w:p w:rsidR="00B21A21" w:rsidRPr="00BB3D26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</w:t>
      </w:r>
    </w:p>
    <w:p w:rsidR="00B21A21" w:rsidRPr="00BB3D26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B21A21" w:rsidRPr="00BB3D26" w:rsidRDefault="00B21A21" w:rsidP="00B21A21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110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Ангелов Александров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 бр. и 9,25% от гласовете за партия</w:t>
      </w: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  основание чл. 454, ал. 4 от Изборния кодекс, Общинска избирателна комисия - Медковец,      </w:t>
      </w: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B21A21" w:rsidRPr="00700DD7" w:rsidRDefault="00B21A21" w:rsidP="00B21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21A21" w:rsidRPr="00BB3D26" w:rsidRDefault="00B21A21" w:rsidP="00B21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21A21" w:rsidRPr="00700DD7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се определи от ОИК – Медковец чрез жребий, проведен в присъствието на заинтересованите кандидати и представители на партията, редът на кандидатите за общински съветници в списък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B21A21" w:rsidRPr="00BB3D26" w:rsidRDefault="00B21A21" w:rsidP="00B21A21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52E4F" w:rsidRPr="00700DD7" w:rsidRDefault="00B21A21" w:rsidP="00B21A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D52E4F" w:rsidRDefault="00D52E4F" w:rsidP="00D844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осма точка:</w:t>
      </w:r>
    </w:p>
    <w:p w:rsidR="00D844C5" w:rsidRPr="00D844C5" w:rsidRDefault="00D844C5" w:rsidP="00D844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700DD7" w:rsidRPr="00700DD7" w:rsidRDefault="00D844C5" w:rsidP="00D844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Провеждане на жребий за реда</w:t>
      </w:r>
      <w:r w:rsidR="00700DD7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подреждане на кандидатите за общински съветници в списък „А</w:t>
      </w:r>
      <w:r w:rsidR="00700DD7"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700DD7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700DD7" w:rsidRPr="00700DD7" w:rsidRDefault="00700DD7" w:rsidP="0070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B4E14" w:rsidRPr="008B134F" w:rsidRDefault="00817F91" w:rsidP="001433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4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7D21C9" w:rsidRPr="00D8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05.09 ч., 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с телефонно обаждане до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A21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</w:t>
      </w:r>
      <w:r w:rsidR="00D8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коалицията 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и до</w:t>
      </w:r>
      <w:r w:rsidR="00D8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заинтересованите кандидати, същите 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са извикани в Заседа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телната зала на Община Медковец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D8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присъствие при 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D844C5">
        <w:rPr>
          <w:rFonts w:ascii="Times New Roman" w:hAnsi="Times New Roman" w:cs="Times New Roman"/>
          <w:sz w:val="24"/>
          <w:szCs w:val="24"/>
          <w:shd w:val="clear" w:color="auto" w:fill="FFFFFF"/>
        </w:rPr>
        <w:t>веждане на жребия</w:t>
      </w:r>
      <w:r w:rsidR="007D21C9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подреждане 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списък „А”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B134F" w:rsidRPr="00470CC5" w:rsidRDefault="00B21A21" w:rsidP="008B13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провеждането му,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председателят на ОИК- Медковец,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 Николаева Гълъбова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изготви проект на решение, с което запозна останалите членове</w:t>
      </w:r>
      <w:r w:rsidR="008B1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 прочит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B134F" w:rsidRPr="00700DD7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8B134F">
        <w:rPr>
          <w:rFonts w:ascii="Times New Roman" w:hAnsi="Times New Roman" w:cs="Times New Roman"/>
          <w:sz w:val="24"/>
          <w:szCs w:val="24"/>
        </w:rPr>
        <w:t xml:space="preserve">поименно гласуване, от което се обособиха </w:t>
      </w:r>
      <w:r w:rsidR="008B134F" w:rsidRPr="00700DD7">
        <w:rPr>
          <w:rFonts w:ascii="Times New Roman" w:hAnsi="Times New Roman" w:cs="Times New Roman"/>
          <w:sz w:val="24"/>
          <w:szCs w:val="24"/>
        </w:rPr>
        <w:t xml:space="preserve">следните </w:t>
      </w:r>
    </w:p>
    <w:p w:rsidR="00B21A21" w:rsidRPr="00700DD7" w:rsidRDefault="00B21A21" w:rsidP="008B134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21A21" w:rsidRPr="00700DD7" w:rsidTr="00B21A2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A21" w:rsidRPr="00700DD7" w:rsidTr="00B21A2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21" w:rsidRPr="00700DD7" w:rsidRDefault="00B21A21" w:rsidP="00B21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B21A21" w:rsidRPr="00700DD7" w:rsidRDefault="00B21A21" w:rsidP="00B21A2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A21" w:rsidRPr="00700DD7" w:rsidRDefault="00B21A21" w:rsidP="00B21A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Предложението бе прието единодушно. </w:t>
      </w:r>
    </w:p>
    <w:p w:rsidR="00817F91" w:rsidRPr="00700DD7" w:rsidRDefault="00817F91" w:rsidP="00817F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102-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Провеждане на жребий за редът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817F91" w:rsidRPr="00CB09A3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провеждане на жребий между кандидатите за общински съветници от листата на БСП ЗА БЪЛГАРИЯ, фигуриращи в списък „А“ с еднакъв брой предпочитания (преференции), а именно: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17F91" w:rsidRPr="00700DD7" w:rsidRDefault="00817F91" w:rsidP="00817F91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102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 Кръстев Мутафчиев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31 бр. и 9,25% от гласовете за партия </w:t>
      </w:r>
    </w:p>
    <w:p w:rsidR="00817F91" w:rsidRPr="008B134F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</w:t>
      </w:r>
    </w:p>
    <w:p w:rsidR="00817F91" w:rsidRPr="008B134F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817F91" w:rsidRPr="00700DD7" w:rsidRDefault="00817F91" w:rsidP="00817F91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110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Ангелов Александров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 бр. и 9,25% от гласовете за партия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Бяха изтеглени два поредни възходящи номера (1 и 2), в резултат от което се обособи кое лице следва да е с по-предна позиция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Предвид гореизложеното и на основание чл. 454, ал. 4 от Изборния кодекс, Общинска избирателна комисия - Медковец,      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817F91" w:rsidRPr="00700DD7" w:rsidRDefault="00817F91" w:rsidP="0081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ОПРЕДЕЛЯ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редът на кандидатите за общински съветници в списък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„А“ 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от листата на БСП ЗА БЪЛГАРИЯ с равен брой преференции и процент от гласовете за партия, а именно:</w:t>
      </w:r>
    </w:p>
    <w:p w:rsidR="00817F91" w:rsidRPr="00700DD7" w:rsidRDefault="00817F91" w:rsidP="0081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1/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 Кръстев Мутафчиев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2/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Ангелов Александров</w:t>
      </w:r>
    </w:p>
    <w:p w:rsidR="00817F91" w:rsidRPr="00700DD7" w:rsidRDefault="00817F91" w:rsidP="00817F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F91" w:rsidRPr="00700DD7" w:rsidRDefault="00817F91" w:rsidP="00817F91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817F91" w:rsidRPr="00B41BC3" w:rsidRDefault="00817F91" w:rsidP="00B21A2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52E4F" w:rsidRPr="00700DD7" w:rsidRDefault="00D52E4F" w:rsidP="00CB09A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точка:</w:t>
      </w:r>
    </w:p>
    <w:p w:rsidR="00700DD7" w:rsidRDefault="00700DD7" w:rsidP="00CB0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Жребий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партия.</w:t>
      </w:r>
    </w:p>
    <w:p w:rsidR="00CB09A3" w:rsidRPr="00CB09A3" w:rsidRDefault="00CB09A3" w:rsidP="00CB0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CB09A3" w:rsidRDefault="004A1085" w:rsidP="00CB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В по-нататъшна обработка на данните, </w:t>
      </w:r>
      <w:r w:rsidR="00E3638E" w:rsidRPr="00700DD7">
        <w:rPr>
          <w:rFonts w:ascii="Times New Roman" w:hAnsi="Times New Roman" w:cs="Times New Roman"/>
          <w:sz w:val="24"/>
          <w:szCs w:val="24"/>
        </w:rPr>
        <w:t xml:space="preserve">компютърната програма показва второ наличие на лица с еднакъв брой преференции 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процент от гласовете за партия</w:t>
      </w:r>
      <w:r w:rsidR="00E3638E" w:rsidRPr="00700DD7">
        <w:rPr>
          <w:rFonts w:ascii="Times New Roman" w:hAnsi="Times New Roman" w:cs="Times New Roman"/>
          <w:sz w:val="24"/>
          <w:szCs w:val="24"/>
        </w:rPr>
        <w:t>,</w:t>
      </w:r>
      <w:r w:rsidR="00CB09A3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E3638E" w:rsidRPr="00700DD7">
        <w:rPr>
          <w:rFonts w:ascii="Times New Roman" w:hAnsi="Times New Roman" w:cs="Times New Roman"/>
          <w:sz w:val="24"/>
          <w:szCs w:val="24"/>
        </w:rPr>
        <w:t xml:space="preserve"> на кандидатите за общински съветници 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списък „А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МК НДСВ 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51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13A16" w:rsidRPr="00513A16">
        <w:rPr>
          <w:rFonts w:ascii="Times New Roman" w:hAnsi="Times New Roman" w:cs="Times New Roman"/>
          <w:sz w:val="24"/>
          <w:szCs w:val="24"/>
          <w:shd w:val="clear" w:color="auto" w:fill="FFFFFF"/>
        </w:rPr>
        <w:t>Венцислав Панайотов Методиев</w:t>
      </w:r>
      <w:r w:rsidR="0051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13A16" w:rsidRPr="00513A16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Ангелова Макавеева</w:t>
      </w:r>
      <w:r w:rsidR="00E363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09A3" w:rsidRPr="00CB09A3" w:rsidRDefault="00CB09A3" w:rsidP="00CB09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CB09A3" w:rsidRDefault="00CB09A3" w:rsidP="00CB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Поради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невъзможност за продължаване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работата на изчислителния пункт без взето от ОИК решение,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единодушно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 провеждане на процедура по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теглене на жребии. </w:t>
      </w:r>
    </w:p>
    <w:p w:rsidR="00CB09A3" w:rsidRPr="00CB09A3" w:rsidRDefault="00CB09A3" w:rsidP="00CB0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440F" w:rsidRPr="00470CC5" w:rsidRDefault="00356E0F" w:rsidP="00514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1440F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редседателят на ОИК- Медковец,</w:t>
      </w:r>
      <w:r w:rsidR="0051440F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 Николаева Гълъбова</w:t>
      </w:r>
      <w:r w:rsidR="005144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440F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изготви проект на решение, с което запозна останалите членове</w:t>
      </w:r>
      <w:r w:rsidR="00514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 прочит</w:t>
      </w:r>
      <w:r w:rsidR="0051440F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1440F" w:rsidRPr="00700DD7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51440F">
        <w:rPr>
          <w:rFonts w:ascii="Times New Roman" w:hAnsi="Times New Roman" w:cs="Times New Roman"/>
          <w:sz w:val="24"/>
          <w:szCs w:val="24"/>
        </w:rPr>
        <w:t xml:space="preserve">поименно гласуване, от което се обособиха </w:t>
      </w:r>
      <w:r w:rsidR="0051440F" w:rsidRPr="00700DD7">
        <w:rPr>
          <w:rFonts w:ascii="Times New Roman" w:hAnsi="Times New Roman" w:cs="Times New Roman"/>
          <w:sz w:val="24"/>
          <w:szCs w:val="24"/>
        </w:rPr>
        <w:t xml:space="preserve">следните </w:t>
      </w:r>
    </w:p>
    <w:p w:rsidR="00E3638E" w:rsidRDefault="00E3638E" w:rsidP="00B4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B41BC3" w:rsidRPr="00B41BC3" w:rsidRDefault="00B41BC3" w:rsidP="00B4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3638E" w:rsidRPr="00700DD7" w:rsidTr="00E3638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3638E" w:rsidRPr="00356E0F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638E" w:rsidRPr="00700DD7" w:rsidRDefault="00E3638E" w:rsidP="00E363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3638E" w:rsidRPr="00700DD7" w:rsidRDefault="00E3638E" w:rsidP="00E3638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lastRenderedPageBreak/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103-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Жребий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листата на МК НДСВ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партия.</w:t>
      </w:r>
    </w:p>
    <w:p w:rsidR="00E3638E" w:rsidRPr="006F1DDD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наличието в списък „А“ в листата на 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двама кандидати с еднакъв брой предпочитания (преференции), а именно: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3638E" w:rsidRPr="00700DD7" w:rsidRDefault="00E3638E" w:rsidP="00E3638E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102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Венцислав Панайотов Методиев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29 бр. и 9,90% от гласовете за партия </w:t>
      </w:r>
    </w:p>
    <w:p w:rsidR="00E3638E" w:rsidRPr="00B41BC3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</w:t>
      </w:r>
    </w:p>
    <w:p w:rsidR="00E3638E" w:rsidRPr="00B41BC3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E3638E" w:rsidRPr="00700DD7" w:rsidRDefault="00E3638E" w:rsidP="00E3638E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Ангелова Макавеева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29 бр. и 9,90% от гласовете за партия 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  основание чл. 454, ал. 4 от Изборния кодекс, Общинска избирателна комисия - Медковец,      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E3638E" w:rsidRPr="00700DD7" w:rsidRDefault="00E3638E" w:rsidP="00E36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3638E" w:rsidRPr="006F1DDD" w:rsidRDefault="00E3638E" w:rsidP="00E36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се определи от ОИК – Медковец чрез жребий, проведен в присъствието на заинтересованите кандидати и представители на партията, редът на кандидатите за общински съветници в списък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 равен брой преференции и процент от гласовете за партия.</w:t>
      </w:r>
    </w:p>
    <w:p w:rsidR="00E3638E" w:rsidRPr="00522278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3638E" w:rsidRPr="00700DD7" w:rsidRDefault="00E3638E" w:rsidP="00E3638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3638E" w:rsidRPr="00700DD7" w:rsidRDefault="00E3638E" w:rsidP="00E363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2E4F" w:rsidRPr="00700DD7" w:rsidRDefault="00D52E4F" w:rsidP="0052227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00DD7" w:rsidRPr="00700DD7"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70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00DD7" w:rsidRPr="00700DD7" w:rsidRDefault="00700DD7" w:rsidP="00522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Провеждане на жребий за редът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партия.</w:t>
      </w:r>
    </w:p>
    <w:p w:rsidR="00700DD7" w:rsidRPr="00356E0F" w:rsidRDefault="00700DD7" w:rsidP="00E3638E">
      <w:pPr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E3638E" w:rsidRPr="00700DD7" w:rsidRDefault="00E3638E" w:rsidP="00E3638E">
      <w:pPr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В 07.30 часа,</w:t>
      </w:r>
      <w:r w:rsidR="004F58A8">
        <w:rPr>
          <w:rFonts w:ascii="Times New Roman" w:hAnsi="Times New Roman" w:cs="Times New Roman"/>
          <w:sz w:val="24"/>
          <w:szCs w:val="24"/>
        </w:rPr>
        <w:t xml:space="preserve"> в резултат от телефонно обаждане от страна на зам</w:t>
      </w:r>
      <w:r w:rsidR="004F58A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="004F58A8">
        <w:rPr>
          <w:rFonts w:ascii="Times New Roman" w:hAnsi="Times New Roman" w:cs="Times New Roman"/>
          <w:sz w:val="24"/>
          <w:szCs w:val="24"/>
        </w:rPr>
        <w:t>председателя Генадиева,</w:t>
      </w:r>
      <w:r w:rsidRPr="00700DD7">
        <w:rPr>
          <w:rFonts w:ascii="Times New Roman" w:hAnsi="Times New Roman" w:cs="Times New Roman"/>
          <w:sz w:val="24"/>
          <w:szCs w:val="24"/>
        </w:rPr>
        <w:t xml:space="preserve"> заедно с предста</w:t>
      </w:r>
      <w:r w:rsidR="004F58A8">
        <w:rPr>
          <w:rFonts w:ascii="Times New Roman" w:hAnsi="Times New Roman" w:cs="Times New Roman"/>
          <w:sz w:val="24"/>
          <w:szCs w:val="24"/>
        </w:rPr>
        <w:t>вителя на съответната МК, заинтересованите лица</w:t>
      </w:r>
      <w:r w:rsidRPr="00700DD7">
        <w:rPr>
          <w:rFonts w:ascii="Times New Roman" w:hAnsi="Times New Roman" w:cs="Times New Roman"/>
          <w:sz w:val="24"/>
          <w:szCs w:val="24"/>
        </w:rPr>
        <w:t xml:space="preserve"> се явяват в Заседателната зала на Община Медковец, където се предприемат действия по теглене на жребия. </w:t>
      </w:r>
    </w:p>
    <w:p w:rsidR="00B21A21" w:rsidRPr="00700DD7" w:rsidRDefault="00E3638E" w:rsidP="00E3638E">
      <w:pPr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</w:rPr>
        <w:t>Комисията</w:t>
      </w:r>
      <w:r w:rsidR="00D21F42">
        <w:rPr>
          <w:rFonts w:ascii="Times New Roman" w:hAnsi="Times New Roman" w:cs="Times New Roman"/>
          <w:sz w:val="24"/>
          <w:szCs w:val="24"/>
        </w:rPr>
        <w:t>, след прочит от страна на председателя на изготвено проекторешение,</w:t>
      </w:r>
      <w:r w:rsidRPr="00700DD7">
        <w:rPr>
          <w:rFonts w:ascii="Times New Roman" w:hAnsi="Times New Roman" w:cs="Times New Roman"/>
          <w:sz w:val="24"/>
          <w:szCs w:val="24"/>
        </w:rPr>
        <w:t xml:space="preserve"> преминава към поименно гласуване, </w:t>
      </w:r>
      <w:r w:rsidR="00D21F42">
        <w:rPr>
          <w:rFonts w:ascii="Times New Roman" w:hAnsi="Times New Roman" w:cs="Times New Roman"/>
          <w:sz w:val="24"/>
          <w:szCs w:val="24"/>
        </w:rPr>
        <w:t>в резултат от</w:t>
      </w:r>
      <w:r w:rsidRPr="00700DD7">
        <w:rPr>
          <w:rFonts w:ascii="Times New Roman" w:hAnsi="Times New Roman" w:cs="Times New Roman"/>
          <w:sz w:val="24"/>
          <w:szCs w:val="24"/>
        </w:rPr>
        <w:t xml:space="preserve"> което се </w:t>
      </w:r>
      <w:r w:rsidR="00D21F42">
        <w:rPr>
          <w:rFonts w:ascii="Times New Roman" w:hAnsi="Times New Roman" w:cs="Times New Roman"/>
          <w:sz w:val="24"/>
          <w:szCs w:val="24"/>
        </w:rPr>
        <w:t>обособяват</w:t>
      </w:r>
      <w:r w:rsidRPr="00700DD7">
        <w:rPr>
          <w:rFonts w:ascii="Times New Roman" w:hAnsi="Times New Roman" w:cs="Times New Roman"/>
          <w:sz w:val="24"/>
          <w:szCs w:val="24"/>
        </w:rPr>
        <w:t xml:space="preserve"> следните</w:t>
      </w:r>
    </w:p>
    <w:p w:rsidR="00E3638E" w:rsidRPr="00700DD7" w:rsidRDefault="00E3638E" w:rsidP="00E3638E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3638E" w:rsidRPr="00700DD7" w:rsidTr="00E3638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E" w:rsidRPr="00700DD7" w:rsidTr="00E3638E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8E" w:rsidRPr="00700DD7" w:rsidRDefault="00E3638E" w:rsidP="00E36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E3638E" w:rsidRPr="00700DD7" w:rsidRDefault="00E3638E" w:rsidP="00E363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38E" w:rsidRPr="00700DD7" w:rsidRDefault="00E3638E" w:rsidP="00E363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E3638E" w:rsidRPr="00700DD7" w:rsidRDefault="00E3638E" w:rsidP="00E3638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104-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Провеждане на жребий за редът за подреждане на кандидатите за общински съветници в списък „А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”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листата на МК НДСВ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партия.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провеждане на жребий между кандидатите за общински съветници от листата на 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, фигуриращи в списък „А“ с еднакъв брой предпочитания (преференции), а именно: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3638E" w:rsidRPr="00700DD7" w:rsidRDefault="00E3638E" w:rsidP="00E3638E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102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Венцислав Панайотов Методиев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29 бр. и 9,90% от гласовете за партия </w:t>
      </w:r>
    </w:p>
    <w:p w:rsidR="00E3638E" w:rsidRPr="00D21F42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</w:t>
      </w:r>
    </w:p>
    <w:p w:rsidR="00E3638E" w:rsidRPr="00D21F42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E3638E" w:rsidRPr="00700DD7" w:rsidRDefault="00E3638E" w:rsidP="00E3638E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Ангелова Макавеева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с преференции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29 бр. и 9,90% от гласовете за партия 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Присъстващият представител на горецитираната местна коалиция изтегли един от общо двата прегънати листа, съдържащи имената на споменатите претенденти, в резултат от което се установи, кое лице следва да заеме по-предна позиция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гореизложеното и на основание чл. 454, ал. 4 от Изборния кодекс, Общинска избирателна комисия - Медковец,      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E3638E" w:rsidRPr="00700DD7" w:rsidRDefault="00E3638E" w:rsidP="00E36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ОПРЕДЕЛЯ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редът на кандидатите за общински съветници в списък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„А“ 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от листата на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НДСВ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DD7">
        <w:rPr>
          <w:rFonts w:ascii="Times New Roman" w:hAnsi="Times New Roman" w:cs="Times New Roman"/>
          <w:bCs/>
          <w:sz w:val="24"/>
          <w:szCs w:val="24"/>
        </w:rPr>
        <w:t>с равен брой преференции и процент от гласовете за партия, а именно:</w:t>
      </w:r>
    </w:p>
    <w:p w:rsidR="00E3638E" w:rsidRPr="00700DD7" w:rsidRDefault="00E3638E" w:rsidP="00E36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1/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Ангелова Макавеева 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2/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Венцислав Панайотов Методиев</w:t>
      </w:r>
    </w:p>
    <w:p w:rsidR="00E3638E" w:rsidRPr="00700DD7" w:rsidRDefault="00E3638E" w:rsidP="00E363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38E" w:rsidRPr="00700DD7" w:rsidRDefault="00E3638E" w:rsidP="00E3638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E3638E" w:rsidRPr="00700DD7" w:rsidRDefault="00E3638E" w:rsidP="00E36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700DD7" w:rsidRDefault="00D52E4F" w:rsidP="00042B73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 w:rsidR="00700DD7"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единадесета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00DD7" w:rsidRDefault="00700DD7" w:rsidP="00042B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съветници.</w:t>
      </w:r>
    </w:p>
    <w:p w:rsidR="00152222" w:rsidRPr="00155D67" w:rsidRDefault="00152222" w:rsidP="00042B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E3638E" w:rsidRPr="00700DD7" w:rsidRDefault="00E3638E" w:rsidP="00E363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 xml:space="preserve">След обработката на изборните книжа </w:t>
      </w:r>
      <w:r w:rsidR="0025087B" w:rsidRPr="00700DD7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основание </w:t>
      </w:r>
      <w:r w:rsidR="0025087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чл.</w:t>
      </w:r>
      <w:r w:rsidR="00152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453 и 454 от Изборния кодекс, </w:t>
      </w:r>
      <w:r w:rsidR="0025087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СИК, ОИК- Медковец се запозна</w:t>
      </w:r>
      <w:r w:rsidR="00152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обстойно</w:t>
      </w:r>
      <w:r w:rsidR="0025087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гореспоменатите и премина към избиране на общински съветници, към която дейност се изготви проект на решение, представи се на комисията и се премина към поименно гласуване, </w:t>
      </w:r>
      <w:r w:rsidR="00152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резултат от което </w:t>
      </w:r>
      <w:r w:rsidR="0025087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</w:t>
      </w:r>
      <w:r w:rsidR="00152222">
        <w:rPr>
          <w:rFonts w:ascii="Times New Roman" w:hAnsi="Times New Roman" w:cs="Times New Roman"/>
          <w:sz w:val="24"/>
          <w:szCs w:val="24"/>
          <w:shd w:val="clear" w:color="auto" w:fill="FFFFFF"/>
        </w:rPr>
        <w:t>обособяват</w:t>
      </w:r>
      <w:r w:rsidR="0025087B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следните </w:t>
      </w:r>
    </w:p>
    <w:p w:rsidR="0025087B" w:rsidRDefault="0025087B" w:rsidP="001522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152222" w:rsidRPr="00152222" w:rsidRDefault="00152222" w:rsidP="001522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5087B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87B" w:rsidRPr="00155D6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87B" w:rsidRPr="00700DD7" w:rsidRDefault="0025087B" w:rsidP="002508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5087B" w:rsidRPr="00700DD7" w:rsidRDefault="0025087B" w:rsidP="0025087B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105-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Избиране на общински съветници.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 Брой мандати за общински съветници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единадесет 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.................................................                                    ............................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с думи                                                                 с цифри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87B" w:rsidRPr="00155D6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30 октомври 2023г., в 8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00 ч., Общинска избирателна комисия – Медковец, на основание чл. 453 и 454 от Изборния кодекс и въз основа на получените данни от протоколите на СИК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5087B" w:rsidRPr="00700DD7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сто двадесет и пет            125</w:t>
      </w:r>
    </w:p>
    <w:p w:rsidR="0025087B" w:rsidRPr="00700DD7" w:rsidRDefault="0025087B" w:rsidP="0025087B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квота е .............................................     ................ гласове.</w:t>
      </w:r>
    </w:p>
    <w:p w:rsidR="0025087B" w:rsidRPr="00700DD7" w:rsidRDefault="0025087B" w:rsidP="00C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700D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700D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(с цифри)</w:t>
      </w:r>
    </w:p>
    <w:p w:rsidR="0025087B" w:rsidRPr="00700DD7" w:rsidRDefault="0025087B" w:rsidP="002508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ІІ.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Избрани за общински съветници независими кандидати:</w:t>
      </w:r>
    </w:p>
    <w:p w:rsidR="0025087B" w:rsidRPr="00C837D1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6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870"/>
      </w:tblGrid>
      <w:tr w:rsidR="0025087B" w:rsidRPr="00700DD7" w:rsidTr="007E71B8">
        <w:tc>
          <w:tcPr>
            <w:tcW w:w="4750" w:type="dxa"/>
          </w:tcPr>
          <w:p w:rsidR="0025087B" w:rsidRPr="00700DD7" w:rsidRDefault="0025087B" w:rsidP="007E71B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4870" w:type="dxa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ГЛАСОВЕ</w:t>
            </w:r>
          </w:p>
          <w:p w:rsidR="0025087B" w:rsidRPr="00700DD7" w:rsidRDefault="0025087B" w:rsidP="007E71B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25087B" w:rsidRPr="00700DD7" w:rsidTr="007E71B8">
        <w:tc>
          <w:tcPr>
            <w:tcW w:w="4750" w:type="dxa"/>
          </w:tcPr>
          <w:p w:rsidR="0025087B" w:rsidRPr="00700DD7" w:rsidRDefault="0025087B" w:rsidP="007E71B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 НЯМА …………………</w:t>
            </w:r>
          </w:p>
        </w:tc>
        <w:tc>
          <w:tcPr>
            <w:tcW w:w="4870" w:type="dxa"/>
          </w:tcPr>
          <w:p w:rsidR="0025087B" w:rsidRPr="00700DD7" w:rsidRDefault="0025087B" w:rsidP="007E71B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</w:t>
            </w: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</w:t>
            </w:r>
          </w:p>
        </w:tc>
      </w:tr>
    </w:tbl>
    <w:p w:rsidR="0025087B" w:rsidRPr="00700DD7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5087B" w:rsidRPr="00700DD7" w:rsidRDefault="0025087B" w:rsidP="0025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</w:p>
    <w:p w:rsidR="0025087B" w:rsidRPr="00700DD7" w:rsidRDefault="0025087B" w:rsidP="0025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Единадесет                                                    11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……………………………………….                      …………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   (с цифри)</w:t>
      </w:r>
    </w:p>
    <w:p w:rsidR="0025087B" w:rsidRPr="00700DD7" w:rsidRDefault="0025087B" w:rsidP="00250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Мандатите за общинските съветници по 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III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25087B" w:rsidRPr="00C837D1" w:rsidRDefault="0025087B" w:rsidP="0025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4961"/>
        <w:gridCol w:w="4111"/>
      </w:tblGrid>
      <w:tr w:rsidR="0025087B" w:rsidRPr="00700DD7" w:rsidTr="007E71B8">
        <w:trPr>
          <w:trHeight w:val="4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Ном.</w:t>
            </w:r>
          </w:p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pStyle w:val="af"/>
              <w:spacing w:before="0"/>
              <w:jc w:val="center"/>
              <w:rPr>
                <w:b/>
                <w:szCs w:val="24"/>
              </w:rPr>
            </w:pPr>
            <w:r w:rsidRPr="00700DD7">
              <w:rPr>
                <w:b/>
                <w:szCs w:val="24"/>
              </w:rPr>
              <w:t>БРОЙ МАНДАТИ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 думи                          с цифри</w:t>
            </w:r>
          </w:p>
        </w:tc>
      </w:tr>
      <w:tr w:rsidR="0025087B" w:rsidRPr="00700DD7" w:rsidTr="007E71B8">
        <w:trPr>
          <w:trHeight w:val="2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Три                                    3</w:t>
            </w:r>
          </w:p>
        </w:tc>
      </w:tr>
      <w:tr w:rsidR="0025087B" w:rsidRPr="00700DD7" w:rsidTr="007E71B8">
        <w:trPr>
          <w:trHeight w:val="2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Четири                              4</w:t>
            </w:r>
          </w:p>
        </w:tc>
      </w:tr>
      <w:tr w:rsidR="0025087B" w:rsidRPr="00700DD7" w:rsidTr="007E71B8">
        <w:trPr>
          <w:trHeight w:val="2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ЛЕВИЦАТА!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Два                                    2</w:t>
            </w:r>
          </w:p>
        </w:tc>
      </w:tr>
      <w:tr w:rsidR="0025087B" w:rsidRPr="00700DD7" w:rsidTr="007E71B8">
        <w:trPr>
          <w:trHeight w:val="2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МК НДСВ (ДПС, ЗНС)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Два                                    2</w:t>
            </w:r>
          </w:p>
        </w:tc>
      </w:tr>
    </w:tbl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25087B" w:rsidRPr="00C837D1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860"/>
        <w:gridCol w:w="826"/>
        <w:gridCol w:w="3190"/>
        <w:gridCol w:w="637"/>
        <w:gridCol w:w="1134"/>
      </w:tblGrid>
      <w:tr w:rsidR="0025087B" w:rsidRPr="00700DD7" w:rsidTr="007E71B8">
        <w:trPr>
          <w:trHeight w:val="84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 бю-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лети-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 под-   режда- нето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Спи-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предпо-</w:t>
            </w:r>
          </w:p>
          <w:p w:rsidR="0025087B" w:rsidRPr="00700DD7" w:rsidRDefault="0025087B" w:rsidP="007E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читания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Венцислав Евгениев Куткудейски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25087B" w:rsidRPr="00700DD7" w:rsidTr="007E71B8">
        <w:trPr>
          <w:trHeight w:val="252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Радослава Борисова Радкова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Красимир Илиев Борисов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Теодор Кръстев Мутафчиев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5087B" w:rsidRPr="00700DD7" w:rsidTr="007E71B8">
        <w:trPr>
          <w:trHeight w:val="261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Ангелов Александров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Стефан Красимиров Герасимов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Хари Първанов Александров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5087B" w:rsidRPr="00700DD7" w:rsidTr="007E71B8">
        <w:trPr>
          <w:trHeight w:val="247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Емилия Цветанова Миланова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5087B" w:rsidRPr="00700DD7" w:rsidTr="007E71B8">
        <w:trPr>
          <w:trHeight w:val="252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Арсен Димов Александров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5087B" w:rsidRPr="00700DD7" w:rsidTr="007E71B8">
        <w:trPr>
          <w:trHeight w:val="252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Борисова Йонова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5087B" w:rsidRPr="00700DD7" w:rsidTr="007E71B8">
        <w:trPr>
          <w:trHeight w:val="261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Димо Борисов Димитров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Веромир Спасов Миланов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Иван Георгиев Торньов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25087B" w:rsidRPr="00700DD7" w:rsidTr="007E71B8">
        <w:trPr>
          <w:trHeight w:val="261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Ралица Цветанова Йончева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25087B" w:rsidRPr="00700DD7" w:rsidTr="007E71B8">
        <w:trPr>
          <w:trHeight w:val="252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Цветанова Торньова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5087B" w:rsidRPr="00700DD7" w:rsidTr="007E71B8">
        <w:trPr>
          <w:trHeight w:val="261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Никол Георгиева Георгиева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25087B" w:rsidRPr="00700DD7" w:rsidTr="007E71B8">
        <w:trPr>
          <w:trHeight w:val="247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Красимир Асенов Филипов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Тодор Тошков Тосков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Крум Младенов Младенов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5087B" w:rsidRPr="00700DD7" w:rsidTr="007E71B8">
        <w:trPr>
          <w:trHeight w:val="25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Асен Георгиев Арсенов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5087B" w:rsidRPr="00700DD7" w:rsidTr="007E71B8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Звезделин Бориславов Илиев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5087B" w:rsidRPr="00700DD7" w:rsidTr="007E71B8">
        <w:trPr>
          <w:trHeight w:val="2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Красимирова Макавеева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825"/>
        <w:gridCol w:w="521"/>
        <w:gridCol w:w="3816"/>
        <w:gridCol w:w="478"/>
        <w:gridCol w:w="645"/>
      </w:tblGrid>
      <w:tr w:rsidR="0025087B" w:rsidRPr="00700DD7" w:rsidTr="007E71B8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Кирил Георгиев Кирилов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5087B" w:rsidRPr="00700DD7" w:rsidTr="007E71B8">
        <w:trPr>
          <w:trHeight w:val="2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ЛЕВИЦАТА!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Евгени Антонов Антонов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Даниел Стайков Славчев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Теодор Евгениев Антонов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Марио Крумов Младенов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Иванов Филипов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25087B" w:rsidRPr="00700DD7" w:rsidTr="007E71B8">
        <w:trPr>
          <w:trHeight w:val="2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Анелия Аврамова Монова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Георги Николаев Крумов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Румяна Крумова Цветанова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Цецка Петрова Калинова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Лъчезар Цветанов Виняшки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Красина Стефанова Белчина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5087B" w:rsidRPr="00700DD7" w:rsidTr="007E71B8">
        <w:trPr>
          <w:trHeight w:val="2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КОАЛИЦИЯ ПРОДЪЛЖАВАМЕ ПРОМЯНАТА - ДЕМОКРАТИЧНА БЪЛГАРИЯ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Цветан Рангелов Найденов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5087B" w:rsidRPr="00700DD7" w:rsidTr="007E71B8">
        <w:trPr>
          <w:trHeight w:val="3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Йосиф Николов Крумов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087B" w:rsidRPr="00700DD7" w:rsidTr="007E71B8">
        <w:trPr>
          <w:trHeight w:val="2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МК НДСВ (ДПС, ЗНС)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Стефан Захариев Коцев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Изабела Цветанова Костадинова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59 (50)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 Димитров Борисов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Светлин Емилов Николов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25087B" w:rsidRPr="00700DD7" w:rsidTr="007E71B8">
        <w:trPr>
          <w:trHeight w:val="2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Ирена Ангелова Макавеева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Венцислав Панайотов Методиев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Нанси Асенова Иванова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5087B" w:rsidRPr="00700DD7" w:rsidTr="007E71B8">
        <w:trPr>
          <w:trHeight w:val="2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Ана Мартинова Колчова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087B" w:rsidRPr="00700DD7" w:rsidTr="007E71B8">
        <w:trPr>
          <w:trHeight w:val="2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Огнян Арсенов Захариев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5087B" w:rsidRPr="00700DD7" w:rsidTr="007E71B8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Нина Първанова Цветанова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25087B" w:rsidRPr="00C837D1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 за подреждане на кандидати от списък А при равни предпочитания: Партия БСП ЗА БЪЛГАРИЯ и преференции 31:</w:t>
      </w: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ab/>
        <w:t>Теодор Кръстев Мутафчиев</w:t>
      </w: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ab/>
        <w:t>Методи Ангелов Александров</w:t>
      </w:r>
    </w:p>
    <w:p w:rsidR="0025087B" w:rsidRPr="00C837D1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Партия МК НДСВ (ДПС, ЗНС) и преференции 29:</w:t>
      </w: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ab/>
        <w:t>Ирена Ангелова Макавеева</w:t>
      </w:r>
    </w:p>
    <w:p w:rsidR="0025087B" w:rsidRPr="00C837D1" w:rsidRDefault="0025087B" w:rsidP="00C837D1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00DD7">
        <w:rPr>
          <w:rFonts w:ascii="Times New Roman" w:eastAsia="Times New Roman" w:hAnsi="Times New Roman" w:cs="Times New Roman"/>
          <w:sz w:val="24"/>
          <w:szCs w:val="24"/>
        </w:rPr>
        <w:tab/>
        <w:t>Венцислав Панайотов Методиев</w:t>
      </w:r>
    </w:p>
    <w:p w:rsidR="0025087B" w:rsidRPr="00700DD7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  <w:r w:rsidRPr="00700DD7">
        <w:rPr>
          <w:rFonts w:ascii="Times New Roman" w:hAnsi="Times New Roman" w:cs="Times New Roman"/>
          <w:bCs/>
          <w:sz w:val="24"/>
          <w:szCs w:val="24"/>
        </w:rPr>
        <w:t xml:space="preserve"> Обявява имената на избраните общински съветници по партии, коалиции и местни коалиции, както следва:</w:t>
      </w:r>
    </w:p>
    <w:p w:rsidR="0025087B" w:rsidRPr="005263BF" w:rsidRDefault="0025087B" w:rsidP="0025087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381"/>
        <w:gridCol w:w="4217"/>
        <w:gridCol w:w="1751"/>
      </w:tblGrid>
      <w:tr w:rsidR="0025087B" w:rsidRPr="00700DD7" w:rsidTr="007E71B8">
        <w:trPr>
          <w:trHeight w:val="3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87B" w:rsidRPr="00700DD7" w:rsidRDefault="0025087B" w:rsidP="007E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ЕГН/ЛНЧ</w:t>
            </w:r>
          </w:p>
        </w:tc>
      </w:tr>
      <w:tr w:rsidR="0025087B" w:rsidRPr="00700DD7" w:rsidTr="007E71B8">
        <w:trPr>
          <w:trHeight w:val="5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Венцислав Евгениев Куткудейски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5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Веромир Спасов Миланов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5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Даниел Стайков Славчев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ЛЕВИЦАТА!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5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Евгени Антонов Антонов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ЛЕВИЦАТА!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Иван Георгиев Торньов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Изабела Цветанова Костадинова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МК НДСВ (ДПС, ЗНС)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Красимир Илиев Борисов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Цветанова Торньова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Радослава Борисова Радкова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Ралица Цветанова Йончева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ПП ГЕРБ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25087B" w:rsidRPr="00700DD7" w:rsidTr="007E71B8">
        <w:trPr>
          <w:trHeight w:val="3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Стефан Захариев Коцев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87B" w:rsidRPr="00700DD7" w:rsidRDefault="0025087B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bCs/>
                <w:sz w:val="24"/>
                <w:szCs w:val="24"/>
              </w:rPr>
              <w:t>МК НДСВ (ДПС, ЗНС)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87B" w:rsidRPr="00700DD7" w:rsidRDefault="00B04A58" w:rsidP="007E7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</w:tbl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87B" w:rsidRPr="00700DD7" w:rsidRDefault="0025087B" w:rsidP="002508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25087B" w:rsidRPr="00700DD7" w:rsidRDefault="0025087B" w:rsidP="002508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087B" w:rsidRPr="00700DD7" w:rsidRDefault="0025087B" w:rsidP="0025087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 -Медковец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25087B" w:rsidRPr="00700DD7" w:rsidTr="007E71B8">
        <w:trPr>
          <w:trHeight w:val="326"/>
        </w:trPr>
        <w:tc>
          <w:tcPr>
            <w:tcW w:w="4820" w:type="dxa"/>
            <w:gridSpan w:val="2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25087B" w:rsidRPr="00700DD7" w:rsidTr="007E71B8">
        <w:trPr>
          <w:trHeight w:val="345"/>
        </w:trPr>
        <w:tc>
          <w:tcPr>
            <w:tcW w:w="9498" w:type="dxa"/>
            <w:gridSpan w:val="4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25087B" w:rsidRPr="00700DD7" w:rsidTr="007E71B8">
        <w:tc>
          <w:tcPr>
            <w:tcW w:w="3402" w:type="dxa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25087B" w:rsidRPr="00700DD7" w:rsidTr="007E71B8">
        <w:tc>
          <w:tcPr>
            <w:tcW w:w="3402" w:type="dxa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25087B" w:rsidRPr="00700DD7" w:rsidRDefault="0025087B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25087B" w:rsidRPr="00700DD7" w:rsidRDefault="0025087B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6. .....................................</w:t>
            </w:r>
          </w:p>
        </w:tc>
      </w:tr>
    </w:tbl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25087B" w:rsidRPr="00700DD7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25087B" w:rsidRPr="003563D4" w:rsidRDefault="0025087B" w:rsidP="0025087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25087B" w:rsidRPr="003563D4" w:rsidRDefault="0025087B" w:rsidP="003563D4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седемдневен срок от обявяването му пред Административен съд - Монтана.</w:t>
      </w:r>
    </w:p>
    <w:p w:rsidR="00D52E4F" w:rsidRPr="00700DD7" w:rsidRDefault="00D52E4F" w:rsidP="003563D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По </w:t>
      </w:r>
      <w:r w:rsidR="00700DD7"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дванадесета</w:t>
      </w:r>
      <w:r w:rsidRPr="0070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точка:</w:t>
      </w:r>
    </w:p>
    <w:p w:rsidR="00700DD7" w:rsidRPr="00700DD7" w:rsidRDefault="00700DD7" w:rsidP="003563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община Медковец.</w:t>
      </w:r>
    </w:p>
    <w:p w:rsidR="00700DD7" w:rsidRPr="003563D4" w:rsidRDefault="00700DD7" w:rsidP="0025087B">
      <w:pPr>
        <w:jc w:val="both"/>
        <w:rPr>
          <w:rFonts w:ascii="Times New Roman" w:hAnsi="Times New Roman" w:cs="Times New Roman"/>
          <w:sz w:val="4"/>
          <w:szCs w:val="4"/>
          <w:u w:val="single"/>
          <w:shd w:val="clear" w:color="auto" w:fill="FFFFFF"/>
        </w:rPr>
      </w:pPr>
    </w:p>
    <w:p w:rsidR="0025087B" w:rsidRPr="00700DD7" w:rsidRDefault="0025087B" w:rsidP="002508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 основа на получените данни от протоколите на СИК,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като взе пред вид, че на проведения на 29.10.2023г. първи тур на избори за кмет на община Медковец нито един от кандидатите не е спечелил повече от половината от действителните гласове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основание чл. 452 от Изборния кодекс, ОИК- Медковец изготви проект на решение, като същото</w:t>
      </w:r>
      <w:r w:rsidR="00751F3A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 прочит,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 п</w:t>
      </w:r>
      <w:r w:rsidR="00751F3A">
        <w:rPr>
          <w:rFonts w:ascii="Times New Roman" w:hAnsi="Times New Roman" w:cs="Times New Roman"/>
          <w:sz w:val="24"/>
          <w:szCs w:val="24"/>
          <w:shd w:val="clear" w:color="auto" w:fill="FFFFFF"/>
        </w:rPr>
        <w:t>одложено на поименно гласуване, в резултат от което се обособиха следните</w:t>
      </w:r>
    </w:p>
    <w:p w:rsidR="0025087B" w:rsidRDefault="0025087B" w:rsidP="00751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751F3A" w:rsidRPr="00751F3A" w:rsidRDefault="00751F3A" w:rsidP="00751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5087B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87B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87B" w:rsidRPr="00700DD7" w:rsidRDefault="0025087B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25087B" w:rsidRPr="00700DD7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25087B" w:rsidRPr="00751F3A" w:rsidRDefault="0025087B" w:rsidP="0025087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087B" w:rsidRPr="00700DD7" w:rsidRDefault="0025087B" w:rsidP="002508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443514" w:rsidRPr="00700DD7" w:rsidRDefault="00443514" w:rsidP="0044351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106-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443514" w:rsidRPr="00700DD7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Насрочване на втори тур на изборите за кмет на община Медковец.</w:t>
      </w:r>
    </w:p>
    <w:p w:rsidR="00443514" w:rsidRPr="00751F3A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443514" w:rsidRPr="00700DD7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30 октомври 2023г., в 8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ч., Общинска избирателна комисия – Медковец, на основание чл. 452 от Изборния кодекс и въз основа на получените данни от протоколите на СИК,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като взе пред вид, че на проведения на 29.10.2023г. първи тур на избори за кмет на община Медковец нито един от кандидатите не е спечелил повече от половината от действителните гласове, поради което няма избран кандидат,</w:t>
      </w:r>
    </w:p>
    <w:p w:rsidR="00443514" w:rsidRPr="00700DD7" w:rsidRDefault="00443514" w:rsidP="004435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514" w:rsidRPr="00700DD7" w:rsidRDefault="00443514" w:rsidP="0044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ДО УЧАСТИЕ ВЪВ ВТОРИ ТУР:</w:t>
      </w:r>
    </w:p>
    <w:p w:rsidR="00443514" w:rsidRPr="00751F3A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en-US"/>
        </w:rPr>
      </w:pPr>
    </w:p>
    <w:p w:rsidR="00443514" w:rsidRPr="00700DD7" w:rsidRDefault="00443514" w:rsidP="0044351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Венцислав Евгениев Куткудейски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издигнат от КП „БСП за България“</w:t>
      </w:r>
    </w:p>
    <w:p w:rsidR="00443514" w:rsidRPr="00700DD7" w:rsidRDefault="00443514" w:rsidP="0044351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Веромир Спасов Миланов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издигнат от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„ГЕРБ“</w:t>
      </w:r>
    </w:p>
    <w:p w:rsidR="00443514" w:rsidRPr="00751F3A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43514" w:rsidRPr="00751F3A" w:rsidRDefault="00443514" w:rsidP="004435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443514" w:rsidRPr="00751F3A" w:rsidRDefault="00443514" w:rsidP="00751F3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Спорове и възражения на членовете на комисията по взетите решения: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няма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51F3A" w:rsidRDefault="00751F3A" w:rsidP="00443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43514" w:rsidRPr="00700DD7" w:rsidRDefault="00443514" w:rsidP="0044351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ПОДПИСИ НА ЧЛЕНОВЕТЕ НА ОБЩИНСКАТА ИЗБИРАТЕЛНА КОМИСИЯ -Медковец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3514" w:rsidRPr="00700DD7" w:rsidTr="007E71B8">
        <w:trPr>
          <w:trHeight w:val="326"/>
        </w:trPr>
        <w:tc>
          <w:tcPr>
            <w:tcW w:w="4820" w:type="dxa"/>
            <w:gridSpan w:val="2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443514" w:rsidRPr="00700DD7" w:rsidTr="007E71B8">
        <w:trPr>
          <w:trHeight w:val="345"/>
        </w:trPr>
        <w:tc>
          <w:tcPr>
            <w:tcW w:w="9498" w:type="dxa"/>
            <w:gridSpan w:val="4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443514" w:rsidRPr="00700DD7" w:rsidTr="007E71B8">
        <w:tc>
          <w:tcPr>
            <w:tcW w:w="3402" w:type="dxa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443514" w:rsidRPr="00700DD7" w:rsidRDefault="00443514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443514" w:rsidRPr="00700DD7" w:rsidTr="007E71B8">
        <w:tc>
          <w:tcPr>
            <w:tcW w:w="3402" w:type="dxa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443514" w:rsidRPr="00700DD7" w:rsidRDefault="00443514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443514" w:rsidRPr="00700DD7" w:rsidRDefault="00443514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6. .....................................</w:t>
            </w:r>
          </w:p>
        </w:tc>
      </w:tr>
    </w:tbl>
    <w:p w:rsidR="00443514" w:rsidRPr="00700DD7" w:rsidRDefault="00443514" w:rsidP="0044351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3514" w:rsidRPr="00700DD7" w:rsidRDefault="00443514" w:rsidP="0044351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443514" w:rsidRPr="00E1368E" w:rsidRDefault="00443514" w:rsidP="00E1368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443514" w:rsidRPr="00700DD7" w:rsidRDefault="00443514" w:rsidP="00443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седемдневен срок от обявяването му пред Административен съд - Монтана.</w:t>
      </w:r>
    </w:p>
    <w:p w:rsidR="00443514" w:rsidRPr="00700DD7" w:rsidRDefault="00E1368E" w:rsidP="00751F3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три</w:t>
      </w:r>
      <w:r w:rsidR="00D52E4F"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надесета точка:</w:t>
      </w:r>
    </w:p>
    <w:p w:rsidR="00D52E4F" w:rsidRPr="00700DD7" w:rsidRDefault="00D52E4F" w:rsidP="00751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избиране на кмет на кметство Сливовик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00DD7" w:rsidRPr="00E1368E" w:rsidRDefault="00700DD7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="00E1368E"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</w:t>
      </w:r>
      <w:r w:rsidR="00E1368E"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подготви и</w:t>
      </w:r>
      <w:r w:rsidR="00E1368E"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</w:rPr>
        <w:t>пр</w:t>
      </w:r>
      <w:r w:rsidR="00E1368E">
        <w:rPr>
          <w:rFonts w:ascii="Times New Roman" w:hAnsi="Times New Roman" w:cs="Times New Roman"/>
          <w:sz w:val="24"/>
          <w:szCs w:val="24"/>
        </w:rPr>
        <w:t>очете предложението на проекта за решение</w:t>
      </w:r>
      <w:r w:rsidRPr="00700DD7">
        <w:rPr>
          <w:rFonts w:ascii="Times New Roman" w:hAnsi="Times New Roman" w:cs="Times New Roman"/>
          <w:sz w:val="24"/>
          <w:szCs w:val="24"/>
        </w:rPr>
        <w:t>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0DD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E4F" w:rsidRDefault="00D52E4F" w:rsidP="00E13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1368E" w:rsidRPr="00E1368E" w:rsidRDefault="00E1368E" w:rsidP="00E13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52E4F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700DD7" w:rsidRDefault="00D52E4F" w:rsidP="00D52E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Предложението бе прието единодушно.</w:t>
      </w:r>
    </w:p>
    <w:p w:rsidR="00D52E4F" w:rsidRPr="00700DD7" w:rsidRDefault="00D52E4F" w:rsidP="00D52E4F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107-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избиране на кмет на кметство Сливовик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D52E4F" w:rsidRPr="00E1368E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D52E4F" w:rsidRPr="00700DD7" w:rsidRDefault="00D52E4F" w:rsidP="00D52E4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30 октомври 2023г., в 9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ч., Общинска избирателна комисия – Медковец, на основание 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452 от Изборния кодекс и въз основа на получените данни от протоколите на СИК</w:t>
      </w:r>
    </w:p>
    <w:p w:rsidR="00D52E4F" w:rsidRPr="00E1368E" w:rsidRDefault="00D52E4F" w:rsidP="00D52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52E4F" w:rsidRPr="00700DD7" w:rsidRDefault="00D52E4F" w:rsidP="00D5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52E4F" w:rsidRPr="00E1368E" w:rsidRDefault="00D52E4F" w:rsidP="00D5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 на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кметство Сливовик, община Медковец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Анжела Иванова Георгиева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bookmarkStart w:id="0" w:name="_GoBack"/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bookmarkEnd w:id="0"/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A58">
        <w:rPr>
          <w:rFonts w:ascii="Times New Roman" w:hAnsi="Times New Roman" w:cs="Times New Roman"/>
          <w:bCs/>
          <w:sz w:val="24"/>
          <w:szCs w:val="24"/>
        </w:rPr>
        <w:t>**********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 от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МК НДСВ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ДПС, ЗНС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), </w:t>
      </w:r>
      <w:r w:rsidRPr="0070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164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действителни гласове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D52E4F" w:rsidRPr="00E1368E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Спорове и възражения на членовете на комисията по взетите решения: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няма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52E4F" w:rsidRPr="00700DD7" w:rsidRDefault="00D52E4F" w:rsidP="00D52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E4F" w:rsidRPr="00700DD7" w:rsidRDefault="00D52E4F" w:rsidP="00D52E4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 -Медковец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D52E4F" w:rsidRPr="00700DD7" w:rsidTr="007E71B8">
        <w:trPr>
          <w:trHeight w:val="326"/>
        </w:trPr>
        <w:tc>
          <w:tcPr>
            <w:tcW w:w="4820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D52E4F" w:rsidRPr="00700DD7" w:rsidTr="007E71B8">
        <w:trPr>
          <w:trHeight w:val="345"/>
        </w:trPr>
        <w:tc>
          <w:tcPr>
            <w:tcW w:w="9498" w:type="dxa"/>
            <w:gridSpan w:val="4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6. .....................................</w:t>
            </w:r>
          </w:p>
        </w:tc>
      </w:tr>
    </w:tbl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D52E4F" w:rsidRPr="00E422DD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52E4F" w:rsidRDefault="00D52E4F" w:rsidP="00E422D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седемдневен срок от обявяването му пред</w:t>
      </w:r>
      <w:r w:rsidR="00E422D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Административен съд - Монтана.</w:t>
      </w:r>
    </w:p>
    <w:p w:rsidR="00E422DD" w:rsidRPr="00E422DD" w:rsidRDefault="00E422DD" w:rsidP="00E422D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2E4F" w:rsidRPr="00700DD7" w:rsidRDefault="00D52E4F" w:rsidP="0005401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="00054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</w:t>
      </w:r>
      <w:r w:rsidR="00054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ринадесета точка:</w:t>
      </w:r>
    </w:p>
    <w:p w:rsidR="00D52E4F" w:rsidRDefault="00D52E4F" w:rsidP="00054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кметство Расово.</w:t>
      </w:r>
    </w:p>
    <w:p w:rsidR="00612DA6" w:rsidRPr="00612DA6" w:rsidRDefault="00612DA6" w:rsidP="00054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612DA6" w:rsidRPr="00700DD7" w:rsidRDefault="00612DA6" w:rsidP="00612DA6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подготви и</w:t>
      </w:r>
      <w:r w:rsidRPr="00700DD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очете предложението на проекта за решение</w:t>
      </w:r>
      <w:r w:rsidRPr="00700DD7">
        <w:rPr>
          <w:rFonts w:ascii="Times New Roman" w:hAnsi="Times New Roman" w:cs="Times New Roman"/>
          <w:sz w:val="24"/>
          <w:szCs w:val="24"/>
        </w:rPr>
        <w:t>.</w:t>
      </w:r>
    </w:p>
    <w:p w:rsidR="00D52E4F" w:rsidRPr="00612DA6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0DD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D52E4F" w:rsidRPr="00700DD7" w:rsidRDefault="00D52E4F" w:rsidP="00D52E4F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52E4F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D52E4F" w:rsidRPr="00612DA6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52E4F" w:rsidRPr="00700DD7" w:rsidRDefault="00D52E4F" w:rsidP="00D52E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52E4F" w:rsidRPr="00700DD7" w:rsidRDefault="00D52E4F" w:rsidP="00D52E4F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108-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Насрочване на втори тур на изборите за кмет на кметство Расово.</w:t>
      </w:r>
    </w:p>
    <w:p w:rsidR="00D52E4F" w:rsidRPr="00612DA6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30 октомври 2023г., в 9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ч., Общинска избирателна комисия – Медковец, на основание чл. 452 от Изборния кодекс и въз основа на получените данни от протоколите на СИК,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като взе пред вид, че на проведения на 29.10.2023г. първи тур на избори за кмет на кметство Расово, община Медковец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нито един от кандидатите не е спечелил повече от половината от действителните гласове, поради което няма избран кандидат,</w:t>
      </w:r>
    </w:p>
    <w:p w:rsidR="00D52E4F" w:rsidRPr="00700DD7" w:rsidRDefault="00D52E4F" w:rsidP="00D52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ДО УЧАСТИЕ ВЪВ ВТОРИ ТУР:</w:t>
      </w:r>
    </w:p>
    <w:p w:rsidR="00D52E4F" w:rsidRPr="00612DA6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Стефан Красимиров Герасимов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издигнат от КП „БСП за България“</w:t>
      </w:r>
    </w:p>
    <w:p w:rsidR="00D52E4F" w:rsidRPr="00700DD7" w:rsidRDefault="00D52E4F" w:rsidP="00D52E4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 Викторова Арсенова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издигнат от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„ГЕРБ“</w:t>
      </w:r>
    </w:p>
    <w:p w:rsidR="00D52E4F" w:rsidRPr="00612DA6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D52E4F" w:rsidRPr="00612DA6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Спорове и възражения на членовете на комисията по взетите решения: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няма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52E4F" w:rsidRPr="00700DD7" w:rsidRDefault="00D52E4F" w:rsidP="00D52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E4F" w:rsidRPr="00700DD7" w:rsidRDefault="00D52E4F" w:rsidP="00D52E4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 -Медковец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D52E4F" w:rsidRPr="00700DD7" w:rsidTr="007E71B8">
        <w:trPr>
          <w:trHeight w:val="326"/>
        </w:trPr>
        <w:tc>
          <w:tcPr>
            <w:tcW w:w="4820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D52E4F" w:rsidRPr="00700DD7" w:rsidTr="007E71B8">
        <w:trPr>
          <w:trHeight w:val="345"/>
        </w:trPr>
        <w:tc>
          <w:tcPr>
            <w:tcW w:w="9498" w:type="dxa"/>
            <w:gridSpan w:val="4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6. .....................................</w:t>
            </w:r>
          </w:p>
        </w:tc>
      </w:tr>
    </w:tbl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D52E4F" w:rsidRPr="00612DA6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52E4F" w:rsidRPr="00612DA6" w:rsidRDefault="00D52E4F" w:rsidP="00612DA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седемдневен срок от обявяването му пред</w:t>
      </w:r>
      <w:r w:rsidR="00612D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Административен съд - Монтана.</w:t>
      </w:r>
    </w:p>
    <w:p w:rsidR="00D52E4F" w:rsidRPr="00612DA6" w:rsidRDefault="00D52E4F" w:rsidP="00D52E4F">
      <w:pPr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D52E4F" w:rsidRPr="00700DD7" w:rsidRDefault="00612DA6" w:rsidP="00612DA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пет</w:t>
      </w:r>
      <w:r w:rsidR="00D52E4F"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надесета точка:</w:t>
      </w:r>
    </w:p>
    <w:p w:rsidR="00D52E4F" w:rsidRPr="00700DD7" w:rsidRDefault="00D52E4F" w:rsidP="006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кметство Аспарухово.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81065" w:rsidRPr="00700DD7" w:rsidRDefault="00A81065" w:rsidP="00A81065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00DD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подготви и</w:t>
      </w:r>
      <w:r w:rsidRPr="00700DD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очете предложението на проекта за решение</w:t>
      </w:r>
      <w:r w:rsidRPr="00700DD7">
        <w:rPr>
          <w:rFonts w:ascii="Times New Roman" w:hAnsi="Times New Roman" w:cs="Times New Roman"/>
          <w:sz w:val="24"/>
          <w:szCs w:val="24"/>
        </w:rPr>
        <w:t>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0DD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E4F" w:rsidRPr="00700DD7" w:rsidRDefault="00D52E4F" w:rsidP="00D52E4F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52E4F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4F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E4F" w:rsidRPr="00700DD7" w:rsidRDefault="00D52E4F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D52E4F" w:rsidRPr="00700DD7" w:rsidRDefault="00D52E4F" w:rsidP="00D52E4F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E4F" w:rsidRPr="00A81065" w:rsidRDefault="00D52E4F" w:rsidP="00D52E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</w:t>
      </w:r>
      <w:r w:rsidR="00A81065">
        <w:rPr>
          <w:rFonts w:ascii="Times New Roman" w:hAnsi="Times New Roman" w:cs="Times New Roman"/>
          <w:b/>
          <w:i/>
          <w:sz w:val="24"/>
          <w:szCs w:val="24"/>
        </w:rPr>
        <w:t>ието бе прието единодушно.</w:t>
      </w:r>
    </w:p>
    <w:p w:rsidR="00D52E4F" w:rsidRPr="00700DD7" w:rsidRDefault="00D52E4F" w:rsidP="00D52E4F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109-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Насрочване на втори тур на изборите за кмет на кметство Аспарухово.</w:t>
      </w:r>
    </w:p>
    <w:p w:rsidR="00D52E4F" w:rsidRPr="00A81065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30 октомври 2023г., в 9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ч., Общинска избирателна комисия – Медковец, на основание чл. 452 от Изборния кодекс и въз основа на получените данни от протоколите на СИК,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като взе пред вид, че на проведения на 29.10.2023г. първи тур на избори за кмет на кметство Аспарухово, община Медковец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нито един от кандидатите не е спечелил повече от половината от действителните гласове, поради което няма избран кандидат,</w:t>
      </w:r>
    </w:p>
    <w:p w:rsidR="00D52E4F" w:rsidRPr="00700DD7" w:rsidRDefault="00D52E4F" w:rsidP="00D52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E4F" w:rsidRPr="00700DD7" w:rsidRDefault="00D52E4F" w:rsidP="00D5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ДО УЧАСТИЕ ВЪВ ВТОРИ ТУР:</w:t>
      </w:r>
    </w:p>
    <w:p w:rsidR="00D52E4F" w:rsidRPr="00D04F8E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 Красимирова Макавеева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издигнат от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„ГЕРБ“ </w:t>
      </w:r>
    </w:p>
    <w:p w:rsidR="00D52E4F" w:rsidRPr="00700DD7" w:rsidRDefault="00D52E4F" w:rsidP="00D52E4F">
      <w:pPr>
        <w:pStyle w:val="a7"/>
        <w:numPr>
          <w:ilvl w:val="0"/>
          <w:numId w:val="28"/>
        </w:numPr>
        <w:spacing w:line="252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Ирена Ангелова Макавеева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издигнат от МК НДСВ (ДПС, ЗНС)</w:t>
      </w:r>
    </w:p>
    <w:p w:rsidR="00D52E4F" w:rsidRPr="00700DD7" w:rsidRDefault="00D52E4F" w:rsidP="00D52E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E4F" w:rsidRPr="00D04F8E" w:rsidRDefault="00D52E4F" w:rsidP="00D52E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Спорове и възражения на членовете на комисията по взетите решения: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няма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52E4F" w:rsidRPr="00700DD7" w:rsidRDefault="00D52E4F" w:rsidP="00D52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E4F" w:rsidRPr="00700DD7" w:rsidRDefault="00D52E4F" w:rsidP="00D52E4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00DD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 -Медковец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D52E4F" w:rsidRPr="00700DD7" w:rsidTr="007E71B8">
        <w:trPr>
          <w:trHeight w:val="326"/>
        </w:trPr>
        <w:tc>
          <w:tcPr>
            <w:tcW w:w="4820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D52E4F" w:rsidRPr="00700DD7" w:rsidTr="007E71B8">
        <w:trPr>
          <w:trHeight w:val="345"/>
        </w:trPr>
        <w:tc>
          <w:tcPr>
            <w:tcW w:w="9498" w:type="dxa"/>
            <w:gridSpan w:val="4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D52E4F" w:rsidRPr="00700DD7" w:rsidTr="007E71B8">
        <w:tc>
          <w:tcPr>
            <w:tcW w:w="3402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D52E4F" w:rsidRPr="00700DD7" w:rsidRDefault="00D52E4F" w:rsidP="007E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D52E4F" w:rsidRPr="00700DD7" w:rsidRDefault="00D52E4F" w:rsidP="007E71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6. .....................................</w:t>
            </w:r>
          </w:p>
        </w:tc>
      </w:tr>
    </w:tbl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D52E4F" w:rsidRPr="00D04F8E" w:rsidRDefault="00D52E4F" w:rsidP="00D52E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52E4F" w:rsidRPr="00700DD7" w:rsidRDefault="00D52E4F" w:rsidP="00D52E4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седемдневен срок от обявяването му пред Административен съд - Монтана.</w:t>
      </w:r>
    </w:p>
    <w:p w:rsidR="00D52E4F" w:rsidRPr="00700DD7" w:rsidRDefault="00D52E4F" w:rsidP="00D52E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2E4F" w:rsidRPr="00700DD7" w:rsidRDefault="00D04F8E" w:rsidP="00D52E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шестна</w:t>
      </w:r>
      <w:r w:rsidR="00D52E4F" w:rsidRPr="00700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десета точка:</w:t>
      </w:r>
    </w:p>
    <w:p w:rsidR="00D52E4F" w:rsidRPr="00700DD7" w:rsidRDefault="00D52E4F" w:rsidP="00D52E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предпечатния образец на бюлетината за избор, както следва на - кмет на община Медковец, кмет на кметство Расово и кмет на кметство Аспарухово при произвеждане на II тур на територията на община Медковец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00DD7" w:rsidRPr="00700DD7" w:rsidRDefault="00700DD7" w:rsidP="00700DD7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00DD7">
        <w:rPr>
          <w:rFonts w:ascii="Times New Roman" w:hAnsi="Times New Roman" w:cs="Times New Roman"/>
          <w:sz w:val="24"/>
          <w:szCs w:val="24"/>
        </w:rPr>
        <w:t>Председателят на ОИК- Медковец,</w:t>
      </w:r>
      <w:r w:rsidR="00D04F8E">
        <w:rPr>
          <w:rFonts w:ascii="Times New Roman" w:hAnsi="Times New Roman" w:cs="Times New Roman"/>
          <w:sz w:val="24"/>
          <w:szCs w:val="24"/>
        </w:rPr>
        <w:t xml:space="preserve"> в изпълнение на указанията на ЦИК, изготви и</w:t>
      </w:r>
      <w:r w:rsidRPr="00700DD7">
        <w:rPr>
          <w:rFonts w:ascii="Times New Roman" w:hAnsi="Times New Roman" w:cs="Times New Roman"/>
          <w:sz w:val="24"/>
          <w:szCs w:val="24"/>
        </w:rPr>
        <w:t xml:space="preserve"> </w:t>
      </w:r>
      <w:r w:rsidR="00D04F8E">
        <w:rPr>
          <w:rFonts w:ascii="Times New Roman" w:hAnsi="Times New Roman" w:cs="Times New Roman"/>
          <w:sz w:val="24"/>
          <w:szCs w:val="24"/>
        </w:rPr>
        <w:t>прочете предложение на проект на решение</w:t>
      </w:r>
      <w:r w:rsidRPr="00700DD7">
        <w:rPr>
          <w:rFonts w:ascii="Times New Roman" w:hAnsi="Times New Roman" w:cs="Times New Roman"/>
          <w:sz w:val="24"/>
          <w:szCs w:val="24"/>
        </w:rPr>
        <w:t>.</w:t>
      </w:r>
    </w:p>
    <w:p w:rsidR="00700DD7" w:rsidRPr="00700DD7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0DD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700DD7" w:rsidRPr="00E073B5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700DD7" w:rsidRDefault="00700DD7" w:rsidP="00E073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073B5" w:rsidRPr="00E073B5" w:rsidRDefault="00E073B5" w:rsidP="00E073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00DD7" w:rsidRPr="00700DD7" w:rsidTr="007E71B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DD7" w:rsidRPr="00700DD7" w:rsidTr="007E71B8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DD7" w:rsidRPr="00700DD7" w:rsidRDefault="00700DD7" w:rsidP="007E7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0DD7" w:rsidRPr="00700DD7" w:rsidRDefault="00700DD7" w:rsidP="00700DD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DD7" w:rsidRPr="00700DD7" w:rsidRDefault="00700DD7" w:rsidP="00700DD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700DD7" w:rsidRPr="00700DD7" w:rsidRDefault="00700DD7" w:rsidP="00700DD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00DD7" w:rsidRPr="00700DD7" w:rsidRDefault="00700DD7" w:rsidP="00700DD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DD7" w:rsidRPr="00700DD7" w:rsidRDefault="00700DD7" w:rsidP="00700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D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700DD7" w:rsidRPr="00700DD7" w:rsidRDefault="00700DD7" w:rsidP="00700DD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700DD7">
        <w:rPr>
          <w:b/>
          <w:bCs/>
        </w:rPr>
        <w:t>РЕШЕНИЕ</w:t>
      </w:r>
      <w:r w:rsidRPr="00700DD7">
        <w:rPr>
          <w:b/>
          <w:bCs/>
          <w:lang w:val="bg-BG"/>
        </w:rPr>
        <w:t xml:space="preserve"> </w:t>
      </w:r>
      <w:r w:rsidRPr="00700DD7">
        <w:rPr>
          <w:b/>
          <w:bCs/>
        </w:rPr>
        <w:t xml:space="preserve">№ </w:t>
      </w:r>
      <w:r w:rsidRPr="00700DD7">
        <w:rPr>
          <w:b/>
          <w:bCs/>
          <w:lang w:val="bg-BG"/>
        </w:rPr>
        <w:t>110-</w:t>
      </w:r>
      <w:r w:rsidRPr="00700DD7">
        <w:rPr>
          <w:b/>
          <w:bCs/>
        </w:rPr>
        <w:t>МИ</w:t>
      </w:r>
      <w:r w:rsidRPr="00700DD7">
        <w:rPr>
          <w:b/>
          <w:bCs/>
          <w:lang w:val="bg-BG"/>
        </w:rPr>
        <w:t xml:space="preserve"> от 30</w:t>
      </w:r>
      <w:r w:rsidRPr="00700DD7">
        <w:rPr>
          <w:b/>
          <w:bCs/>
        </w:rPr>
        <w:t>.10.20</w:t>
      </w:r>
      <w:r w:rsidRPr="00700DD7">
        <w:rPr>
          <w:b/>
          <w:bCs/>
          <w:lang w:val="bg-BG"/>
        </w:rPr>
        <w:t>23г.</w:t>
      </w:r>
    </w:p>
    <w:p w:rsidR="00700DD7" w:rsidRPr="00700DD7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Одобряване на предпечатния образец на бюлетината за избор, както следва на - кмет на община Медковец, кмет на кметство Расово и кмет на кметство Аспарухово при произвеждане на II тур на територията на община Медковец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700DD7" w:rsidRPr="00700DD7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00DD7" w:rsidRPr="00700DD7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 т. 9 от Изборния кодекс и в изпълнение на Решение № 1979 –МИ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от 18.08.2023г. на ЦИК, </w:t>
      </w:r>
      <w:r w:rsidRPr="00700DD7">
        <w:rPr>
          <w:rFonts w:ascii="Times New Roman" w:hAnsi="Times New Roman" w:cs="Times New Roman"/>
          <w:sz w:val="24"/>
          <w:szCs w:val="24"/>
        </w:rPr>
        <w:t>Общинска избирателна комисия – Медковец</w:t>
      </w:r>
    </w:p>
    <w:p w:rsidR="00700DD7" w:rsidRPr="00700DD7" w:rsidRDefault="00700DD7" w:rsidP="0070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D7" w:rsidRPr="00700DD7" w:rsidRDefault="00700DD7" w:rsidP="00700DD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700DD7" w:rsidRPr="00E073B5" w:rsidRDefault="00700DD7" w:rsidP="00700DD7">
      <w:pPr>
        <w:pStyle w:val="a7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предпечатния образец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бюлетината за избор на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Кмет на община Медковец </w:t>
      </w:r>
      <w:r w:rsidRPr="002044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определя </w:t>
      </w:r>
      <w:r w:rsidRPr="002044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тираж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 - 3 200 /три хиляди и двеста/ </w:t>
      </w:r>
      <w:r w:rsidRPr="00E073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броя бюлетини;</w:t>
      </w:r>
    </w:p>
    <w:p w:rsidR="00700DD7" w:rsidRPr="00700DD7" w:rsidRDefault="00700DD7" w:rsidP="00700DD7">
      <w:pPr>
        <w:pStyle w:val="a7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предпечатния образец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бюлетината за избор на </w:t>
      </w:r>
      <w:r w:rsidRPr="002044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 на кметство Расово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община Медковец и определя </w:t>
      </w:r>
      <w:r w:rsidRPr="002044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тираж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E07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1 000 /хиляда/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бюлетини;</w:t>
      </w:r>
    </w:p>
    <w:p w:rsidR="00700DD7" w:rsidRPr="00E073B5" w:rsidRDefault="00700DD7" w:rsidP="00700DD7">
      <w:pPr>
        <w:pStyle w:val="a7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</w:t>
      </w:r>
      <w:r w:rsidRPr="00700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предпечатния образец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бюлетината за избор на 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Кмет на кметство</w:t>
      </w:r>
      <w:r w:rsidRPr="00700D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Аспарухово, </w:t>
      </w:r>
      <w:r w:rsidRPr="00700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община Медковец и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044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</w:t>
      </w:r>
      <w:r w:rsidRPr="00700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тираж - 400 /четиристотин/ </w:t>
      </w:r>
      <w:r w:rsidRPr="00E073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броя бюлетини</w:t>
      </w:r>
      <w:r w:rsidRPr="00E073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700DD7" w:rsidRPr="00F0018F" w:rsidRDefault="00700DD7" w:rsidP="00F001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700DD7" w:rsidRPr="00700DD7" w:rsidRDefault="00700DD7" w:rsidP="00700DD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Решението НЕ подлежи на обжалване.</w:t>
      </w:r>
    </w:p>
    <w:p w:rsidR="00700DD7" w:rsidRDefault="00700DD7" w:rsidP="000412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18F" w:rsidRPr="00700DD7" w:rsidRDefault="00F0018F" w:rsidP="000412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87B" w:rsidRPr="00700DD7" w:rsidRDefault="00041299" w:rsidP="000412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z w:val="24"/>
          <w:szCs w:val="24"/>
        </w:rPr>
        <w:t>Във връзка с г</w:t>
      </w:r>
      <w:r w:rsidR="000E5FF6">
        <w:rPr>
          <w:rFonts w:ascii="Times New Roman" w:eastAsia="Times New Roman" w:hAnsi="Times New Roman" w:cs="Times New Roman"/>
          <w:sz w:val="24"/>
          <w:szCs w:val="24"/>
        </w:rPr>
        <w:t>ореизложеното се приема</w:t>
      </w:r>
      <w:r w:rsidR="000E5F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5FF6">
        <w:rPr>
          <w:rFonts w:ascii="Times New Roman" w:eastAsia="Times New Roman" w:hAnsi="Times New Roman" w:cs="Times New Roman"/>
          <w:sz w:val="24"/>
          <w:szCs w:val="24"/>
        </w:rPr>
        <w:t>за обявяване следния</w:t>
      </w:r>
    </w:p>
    <w:p w:rsidR="00041299" w:rsidRPr="000E5FF6" w:rsidRDefault="00041299" w:rsidP="000E5F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0E5FF6" w:rsidRPr="000E5FF6" w:rsidRDefault="000E5FF6" w:rsidP="000E5FF6">
      <w:pPr>
        <w:numPr>
          <w:ilvl w:val="0"/>
          <w:numId w:val="30"/>
        </w:numPr>
        <w:spacing w:after="16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Произнасяне по сигнал, подаден от Венцислав Евгениев Куткудейски - кандидат за кмет на Община Медковец.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Произнасяне по сигнал, подаден от Иван Георгиев Торньов  - кандидат за общински съветник от листата на ПП ГЕРБ за Община Медковец.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Произнасяне по жалба, подадена от Милен Горанов Табаков  - представител на Коалиция 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БСП за България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0018F" w:rsidRPr="00F0018F" w:rsidRDefault="000E5FF6" w:rsidP="000E5FF6">
      <w:pPr>
        <w:numPr>
          <w:ilvl w:val="0"/>
          <w:numId w:val="30"/>
        </w:numPr>
        <w:spacing w:after="16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Обявяване край на изборния ден.</w:t>
      </w:r>
    </w:p>
    <w:p w:rsidR="000E5FF6" w:rsidRPr="000E5FF6" w:rsidRDefault="000E5FF6" w:rsidP="000E5FF6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СЛЕД </w:t>
      </w: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 xml:space="preserve">00:00 </w:t>
      </w: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ЧАСА НА 29</w:t>
      </w: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.10.2023</w:t>
      </w: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</w:t>
      </w:r>
      <w:r w:rsidRPr="000E5F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0E5FF6" w:rsidRPr="000E5FF6" w:rsidRDefault="000E5FF6" w:rsidP="000E5FF6">
      <w:pPr>
        <w:spacing w:after="160" w:line="25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с представители на секционни избирателни комисии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Предаване на протоколите и други книжа на Централна избирателна комисия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Жребий за подреждане на кандидатите за общински съветници в списък „А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Провеждане на жребий за редът за подреждане на кандидатите за общински съветници в списък „А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Жребий за подреждане на кандидатите за общински съветници в списък „А” от листата на МК НДСВ (ДПС, ЗНС) с равен брой преференции и процент от гласовете за партия.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Провеждане на жребий за редът за подреждане на кандидатите за общински съветници в списък „А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листата на МК НДСВ 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ДПС, ЗНС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Избиране на общински съветници.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община Медковец.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избиране на кмет на кметство Сливовик.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кметство Расово.</w:t>
      </w:r>
    </w:p>
    <w:p w:rsidR="000E5FF6" w:rsidRPr="000E5FF6" w:rsidRDefault="000E5FF6" w:rsidP="000E5FF6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изборите за кмет на кметство Аспарухово.</w:t>
      </w:r>
    </w:p>
    <w:p w:rsidR="00700DD7" w:rsidRPr="00CA2453" w:rsidRDefault="000E5FF6" w:rsidP="00CA2453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5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Одобряване на предпечатния образец на бюлетината за избор, както следва на - кмет на община Медковец, кмет на кметство Расово и кмет на кметство Аспарухово при произвеждане на II тур на територията на община Медковец.</w:t>
      </w:r>
    </w:p>
    <w:p w:rsidR="008B6F14" w:rsidRPr="00CA2453" w:rsidRDefault="008B6F14" w:rsidP="00041299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40531" w:rsidRPr="00CA2453" w:rsidRDefault="00CA2453" w:rsidP="00CA2453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BC31C3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Default="00BC31C3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D40531" w:rsidRDefault="00BC31C3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Default="00BC31C3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AF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B4ACB" w:rsidRDefault="00CD3AF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Default="00CD3AF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27872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AD4C3E" w:rsidRPr="00EF5375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CB4ACB" w:rsidRPr="00CA2453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0DD7" w:rsidRDefault="00700DD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7E62" w:rsidRPr="000F1D03" w:rsidRDefault="007674FE" w:rsidP="00CA2453">
      <w:pPr>
        <w:spacing w:after="360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="00CA2453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>, Валя Станкова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______________</w:t>
      </w:r>
    </w:p>
    <w:p w:rsidR="00C37E62" w:rsidRPr="000F1D03" w:rsidRDefault="00CA2453" w:rsidP="00CA2453">
      <w:pPr>
        <w:spacing w:after="360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седател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, 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>Полин Гълъбова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_____________</w:t>
      </w:r>
    </w:p>
    <w:p w:rsidR="00D85995" w:rsidRPr="000F1D03" w:rsidRDefault="006956DB" w:rsidP="00CA2453">
      <w:pPr>
        <w:spacing w:after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Секретар, 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_______________________________________</w:t>
      </w:r>
    </w:p>
    <w:sectPr w:rsidR="00D85995" w:rsidRPr="000F1D03" w:rsidSect="00FE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2C" w:rsidRDefault="00B1372C" w:rsidP="003F1160">
      <w:pPr>
        <w:spacing w:after="0" w:line="240" w:lineRule="auto"/>
      </w:pPr>
      <w:r>
        <w:separator/>
      </w:r>
    </w:p>
  </w:endnote>
  <w:endnote w:type="continuationSeparator" w:id="0">
    <w:p w:rsidR="00B1372C" w:rsidRDefault="00B1372C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8" w:rsidRDefault="007E71B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1B8" w:rsidRDefault="007E71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5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E71B8" w:rsidRDefault="007E71B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8" w:rsidRDefault="007E71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2C" w:rsidRDefault="00B1372C" w:rsidP="003F1160">
      <w:pPr>
        <w:spacing w:after="0" w:line="240" w:lineRule="auto"/>
      </w:pPr>
      <w:r>
        <w:separator/>
      </w:r>
    </w:p>
  </w:footnote>
  <w:footnote w:type="continuationSeparator" w:id="0">
    <w:p w:rsidR="00B1372C" w:rsidRDefault="00B1372C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8" w:rsidRDefault="007E71B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8" w:rsidRPr="00F57875" w:rsidRDefault="007E71B8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7E71B8" w:rsidRPr="00101411" w:rsidRDefault="007E71B8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 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7E71B8" w:rsidRDefault="007E71B8">
    <w:pPr>
      <w:pStyle w:val="aa"/>
    </w:pPr>
  </w:p>
  <w:p w:rsidR="007E71B8" w:rsidRDefault="007E71B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8" w:rsidRDefault="007E71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37A"/>
    <w:multiLevelType w:val="hybridMultilevel"/>
    <w:tmpl w:val="A90005E4"/>
    <w:lvl w:ilvl="0" w:tplc="3DA8D678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F641B7"/>
    <w:multiLevelType w:val="hybridMultilevel"/>
    <w:tmpl w:val="BE204CB4"/>
    <w:lvl w:ilvl="0" w:tplc="1D64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5BF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F74123"/>
    <w:multiLevelType w:val="hybridMultilevel"/>
    <w:tmpl w:val="4C1E759E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F6D66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DE1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1450C2A"/>
    <w:multiLevelType w:val="hybridMultilevel"/>
    <w:tmpl w:val="7B9ED110"/>
    <w:lvl w:ilvl="0" w:tplc="48BCC4C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22764B2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D0F93"/>
    <w:multiLevelType w:val="hybridMultilevel"/>
    <w:tmpl w:val="5F50024E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61D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3833357"/>
    <w:multiLevelType w:val="hybridMultilevel"/>
    <w:tmpl w:val="441EC28A"/>
    <w:lvl w:ilvl="0" w:tplc="DB1C5A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28D3AEF"/>
    <w:multiLevelType w:val="hybridMultilevel"/>
    <w:tmpl w:val="A6E676FA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741C0"/>
    <w:multiLevelType w:val="hybridMultilevel"/>
    <w:tmpl w:val="3BB4E722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FE50CF"/>
    <w:multiLevelType w:val="hybridMultilevel"/>
    <w:tmpl w:val="539E3CC6"/>
    <w:lvl w:ilvl="0" w:tplc="C32ABE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140CF"/>
    <w:multiLevelType w:val="hybridMultilevel"/>
    <w:tmpl w:val="5F50024E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615D"/>
    <w:multiLevelType w:val="hybridMultilevel"/>
    <w:tmpl w:val="D2F824AE"/>
    <w:lvl w:ilvl="0" w:tplc="A4B421A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B858A8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9E6CDB"/>
    <w:multiLevelType w:val="hybridMultilevel"/>
    <w:tmpl w:val="1CF06E7E"/>
    <w:lvl w:ilvl="0" w:tplc="3306D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26570"/>
    <w:multiLevelType w:val="hybridMultilevel"/>
    <w:tmpl w:val="219A8192"/>
    <w:lvl w:ilvl="0" w:tplc="00C005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7"/>
  </w:num>
  <w:num w:numId="7">
    <w:abstractNumId w:val="7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7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26"/>
  </w:num>
  <w:num w:numId="19">
    <w:abstractNumId w:val="10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3"/>
  </w:num>
  <w:num w:numId="25">
    <w:abstractNumId w:val="18"/>
  </w:num>
  <w:num w:numId="26">
    <w:abstractNumId w:val="1"/>
  </w:num>
  <w:num w:numId="27">
    <w:abstractNumId w:val="12"/>
  </w:num>
  <w:num w:numId="28">
    <w:abstractNumId w:val="22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055C0"/>
    <w:rsid w:val="00014BA6"/>
    <w:rsid w:val="00017CF1"/>
    <w:rsid w:val="000252B1"/>
    <w:rsid w:val="00036BBD"/>
    <w:rsid w:val="00036C8D"/>
    <w:rsid w:val="00041299"/>
    <w:rsid w:val="00042B73"/>
    <w:rsid w:val="00042E03"/>
    <w:rsid w:val="00046FBF"/>
    <w:rsid w:val="00051775"/>
    <w:rsid w:val="0005401A"/>
    <w:rsid w:val="0006258D"/>
    <w:rsid w:val="0006536A"/>
    <w:rsid w:val="00066775"/>
    <w:rsid w:val="00070FF8"/>
    <w:rsid w:val="000740D6"/>
    <w:rsid w:val="000847AB"/>
    <w:rsid w:val="00084C25"/>
    <w:rsid w:val="000A04D7"/>
    <w:rsid w:val="000A73A8"/>
    <w:rsid w:val="000C42CB"/>
    <w:rsid w:val="000C4A73"/>
    <w:rsid w:val="000E0047"/>
    <w:rsid w:val="000E5FF6"/>
    <w:rsid w:val="000F1D03"/>
    <w:rsid w:val="000F3600"/>
    <w:rsid w:val="000F5096"/>
    <w:rsid w:val="000F6965"/>
    <w:rsid w:val="00101411"/>
    <w:rsid w:val="00107B91"/>
    <w:rsid w:val="0014228F"/>
    <w:rsid w:val="001433F6"/>
    <w:rsid w:val="00145805"/>
    <w:rsid w:val="00152222"/>
    <w:rsid w:val="00155D67"/>
    <w:rsid w:val="001566D3"/>
    <w:rsid w:val="001573BC"/>
    <w:rsid w:val="00160C1D"/>
    <w:rsid w:val="00163EA0"/>
    <w:rsid w:val="00187A50"/>
    <w:rsid w:val="00187FA4"/>
    <w:rsid w:val="0019270B"/>
    <w:rsid w:val="001A5E3C"/>
    <w:rsid w:val="001B7BDF"/>
    <w:rsid w:val="001C0722"/>
    <w:rsid w:val="001C6579"/>
    <w:rsid w:val="001D60A9"/>
    <w:rsid w:val="001E5BA9"/>
    <w:rsid w:val="001F6706"/>
    <w:rsid w:val="00201958"/>
    <w:rsid w:val="00203F8D"/>
    <w:rsid w:val="0020442F"/>
    <w:rsid w:val="002256D4"/>
    <w:rsid w:val="00231D4A"/>
    <w:rsid w:val="002355C0"/>
    <w:rsid w:val="002450C9"/>
    <w:rsid w:val="0024692D"/>
    <w:rsid w:val="0025087B"/>
    <w:rsid w:val="002518E6"/>
    <w:rsid w:val="00253F41"/>
    <w:rsid w:val="00255612"/>
    <w:rsid w:val="002605D0"/>
    <w:rsid w:val="00261AA2"/>
    <w:rsid w:val="00267371"/>
    <w:rsid w:val="00281433"/>
    <w:rsid w:val="0029160B"/>
    <w:rsid w:val="002A5826"/>
    <w:rsid w:val="002C2F54"/>
    <w:rsid w:val="002D3780"/>
    <w:rsid w:val="002E166D"/>
    <w:rsid w:val="002E45A4"/>
    <w:rsid w:val="002E6EF4"/>
    <w:rsid w:val="002E7D1B"/>
    <w:rsid w:val="002F5121"/>
    <w:rsid w:val="00311C50"/>
    <w:rsid w:val="00312DDA"/>
    <w:rsid w:val="003307CE"/>
    <w:rsid w:val="00330A6C"/>
    <w:rsid w:val="0033397B"/>
    <w:rsid w:val="0034099F"/>
    <w:rsid w:val="00344A8D"/>
    <w:rsid w:val="00352716"/>
    <w:rsid w:val="00353AA4"/>
    <w:rsid w:val="003563D4"/>
    <w:rsid w:val="00356E0F"/>
    <w:rsid w:val="00361F2D"/>
    <w:rsid w:val="00365F31"/>
    <w:rsid w:val="00393E51"/>
    <w:rsid w:val="003A5818"/>
    <w:rsid w:val="003C4195"/>
    <w:rsid w:val="003D6FC0"/>
    <w:rsid w:val="003D797F"/>
    <w:rsid w:val="003D7E79"/>
    <w:rsid w:val="003F1160"/>
    <w:rsid w:val="003F2168"/>
    <w:rsid w:val="00406EBB"/>
    <w:rsid w:val="00413235"/>
    <w:rsid w:val="00415420"/>
    <w:rsid w:val="004320F4"/>
    <w:rsid w:val="00443514"/>
    <w:rsid w:val="00457ED6"/>
    <w:rsid w:val="004602DD"/>
    <w:rsid w:val="004624A0"/>
    <w:rsid w:val="004701C2"/>
    <w:rsid w:val="00470CC5"/>
    <w:rsid w:val="00473B9F"/>
    <w:rsid w:val="004774A3"/>
    <w:rsid w:val="004832A2"/>
    <w:rsid w:val="00487CEF"/>
    <w:rsid w:val="004A02DF"/>
    <w:rsid w:val="004A1085"/>
    <w:rsid w:val="004A4371"/>
    <w:rsid w:val="004D047C"/>
    <w:rsid w:val="004D62CC"/>
    <w:rsid w:val="004E4D23"/>
    <w:rsid w:val="004F3B79"/>
    <w:rsid w:val="004F4A6B"/>
    <w:rsid w:val="004F58A8"/>
    <w:rsid w:val="004F6DA8"/>
    <w:rsid w:val="005023ED"/>
    <w:rsid w:val="0050679E"/>
    <w:rsid w:val="005104B3"/>
    <w:rsid w:val="00513A16"/>
    <w:rsid w:val="0051440F"/>
    <w:rsid w:val="00522278"/>
    <w:rsid w:val="0052331E"/>
    <w:rsid w:val="005263BF"/>
    <w:rsid w:val="00527872"/>
    <w:rsid w:val="00541D7A"/>
    <w:rsid w:val="005742ED"/>
    <w:rsid w:val="00580D68"/>
    <w:rsid w:val="005A55D1"/>
    <w:rsid w:val="005B043A"/>
    <w:rsid w:val="005B057F"/>
    <w:rsid w:val="005B0F8D"/>
    <w:rsid w:val="005B1203"/>
    <w:rsid w:val="005F59DA"/>
    <w:rsid w:val="006001D4"/>
    <w:rsid w:val="00600612"/>
    <w:rsid w:val="006051B4"/>
    <w:rsid w:val="00612BC6"/>
    <w:rsid w:val="00612DA6"/>
    <w:rsid w:val="00613C48"/>
    <w:rsid w:val="006206C4"/>
    <w:rsid w:val="00625832"/>
    <w:rsid w:val="00633E3E"/>
    <w:rsid w:val="0065423B"/>
    <w:rsid w:val="00656EC1"/>
    <w:rsid w:val="00661894"/>
    <w:rsid w:val="00673A83"/>
    <w:rsid w:val="00681EAF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1DDD"/>
    <w:rsid w:val="006F5C40"/>
    <w:rsid w:val="006F765C"/>
    <w:rsid w:val="00700DD7"/>
    <w:rsid w:val="0071627D"/>
    <w:rsid w:val="0072166F"/>
    <w:rsid w:val="007372C7"/>
    <w:rsid w:val="00743637"/>
    <w:rsid w:val="00743D8C"/>
    <w:rsid w:val="00744EA6"/>
    <w:rsid w:val="0074524E"/>
    <w:rsid w:val="00751F3A"/>
    <w:rsid w:val="007674FE"/>
    <w:rsid w:val="00771937"/>
    <w:rsid w:val="007738CE"/>
    <w:rsid w:val="00776C71"/>
    <w:rsid w:val="00777730"/>
    <w:rsid w:val="007831E0"/>
    <w:rsid w:val="00792DC0"/>
    <w:rsid w:val="007A072F"/>
    <w:rsid w:val="007A3370"/>
    <w:rsid w:val="007C4B52"/>
    <w:rsid w:val="007D21C9"/>
    <w:rsid w:val="007E1DEF"/>
    <w:rsid w:val="007E6D97"/>
    <w:rsid w:val="007E71B8"/>
    <w:rsid w:val="007F1CC5"/>
    <w:rsid w:val="007F76DC"/>
    <w:rsid w:val="007F7B7B"/>
    <w:rsid w:val="00804EAA"/>
    <w:rsid w:val="00811518"/>
    <w:rsid w:val="00817F91"/>
    <w:rsid w:val="00822856"/>
    <w:rsid w:val="0083058E"/>
    <w:rsid w:val="008317DC"/>
    <w:rsid w:val="008642E8"/>
    <w:rsid w:val="00871705"/>
    <w:rsid w:val="008774DA"/>
    <w:rsid w:val="00886D33"/>
    <w:rsid w:val="008908A1"/>
    <w:rsid w:val="00890F89"/>
    <w:rsid w:val="00891292"/>
    <w:rsid w:val="00896CF0"/>
    <w:rsid w:val="008A5951"/>
    <w:rsid w:val="008A6C71"/>
    <w:rsid w:val="008B134F"/>
    <w:rsid w:val="008B6F14"/>
    <w:rsid w:val="008C7705"/>
    <w:rsid w:val="008E33BE"/>
    <w:rsid w:val="008E3849"/>
    <w:rsid w:val="008E5665"/>
    <w:rsid w:val="008F02EE"/>
    <w:rsid w:val="008F0ED5"/>
    <w:rsid w:val="00906606"/>
    <w:rsid w:val="0093065C"/>
    <w:rsid w:val="00936C39"/>
    <w:rsid w:val="00953A2E"/>
    <w:rsid w:val="009A0A01"/>
    <w:rsid w:val="009B2FA9"/>
    <w:rsid w:val="009B3CD8"/>
    <w:rsid w:val="009B72E4"/>
    <w:rsid w:val="009D281D"/>
    <w:rsid w:val="009D584A"/>
    <w:rsid w:val="009E0730"/>
    <w:rsid w:val="009F2732"/>
    <w:rsid w:val="009F76EA"/>
    <w:rsid w:val="00A41AB8"/>
    <w:rsid w:val="00A42FDD"/>
    <w:rsid w:val="00A44064"/>
    <w:rsid w:val="00A57A8C"/>
    <w:rsid w:val="00A73A0E"/>
    <w:rsid w:val="00A758F1"/>
    <w:rsid w:val="00A81065"/>
    <w:rsid w:val="00A91F47"/>
    <w:rsid w:val="00AB0025"/>
    <w:rsid w:val="00AB0301"/>
    <w:rsid w:val="00AB3CC8"/>
    <w:rsid w:val="00AB4D67"/>
    <w:rsid w:val="00AB4E14"/>
    <w:rsid w:val="00AC392F"/>
    <w:rsid w:val="00AC3A8F"/>
    <w:rsid w:val="00AC3AB1"/>
    <w:rsid w:val="00AD0CB6"/>
    <w:rsid w:val="00AD14AC"/>
    <w:rsid w:val="00AD4C3E"/>
    <w:rsid w:val="00AD51E2"/>
    <w:rsid w:val="00AD65B2"/>
    <w:rsid w:val="00AD7C3D"/>
    <w:rsid w:val="00AD7C64"/>
    <w:rsid w:val="00AF16F2"/>
    <w:rsid w:val="00AF7603"/>
    <w:rsid w:val="00B014AC"/>
    <w:rsid w:val="00B01FB3"/>
    <w:rsid w:val="00B02C7B"/>
    <w:rsid w:val="00B0315E"/>
    <w:rsid w:val="00B035F8"/>
    <w:rsid w:val="00B04A58"/>
    <w:rsid w:val="00B1372C"/>
    <w:rsid w:val="00B21A21"/>
    <w:rsid w:val="00B40F35"/>
    <w:rsid w:val="00B41BC3"/>
    <w:rsid w:val="00B435D6"/>
    <w:rsid w:val="00B51533"/>
    <w:rsid w:val="00B70023"/>
    <w:rsid w:val="00B7021E"/>
    <w:rsid w:val="00BA0F63"/>
    <w:rsid w:val="00BB0AE6"/>
    <w:rsid w:val="00BB20EB"/>
    <w:rsid w:val="00BB3D26"/>
    <w:rsid w:val="00BB539F"/>
    <w:rsid w:val="00BC31C3"/>
    <w:rsid w:val="00BC566A"/>
    <w:rsid w:val="00BD0260"/>
    <w:rsid w:val="00BD1CB0"/>
    <w:rsid w:val="00BD248C"/>
    <w:rsid w:val="00BD2723"/>
    <w:rsid w:val="00BE61B3"/>
    <w:rsid w:val="00BF3767"/>
    <w:rsid w:val="00BF686C"/>
    <w:rsid w:val="00C00B6C"/>
    <w:rsid w:val="00C12F9C"/>
    <w:rsid w:val="00C30386"/>
    <w:rsid w:val="00C37E62"/>
    <w:rsid w:val="00C4749A"/>
    <w:rsid w:val="00C51DE6"/>
    <w:rsid w:val="00C62424"/>
    <w:rsid w:val="00C66F06"/>
    <w:rsid w:val="00C725A2"/>
    <w:rsid w:val="00C8129A"/>
    <w:rsid w:val="00C837D1"/>
    <w:rsid w:val="00CA2453"/>
    <w:rsid w:val="00CB09A3"/>
    <w:rsid w:val="00CB4831"/>
    <w:rsid w:val="00CB4ACB"/>
    <w:rsid w:val="00CB6479"/>
    <w:rsid w:val="00CB7F22"/>
    <w:rsid w:val="00CD3AF4"/>
    <w:rsid w:val="00CD400F"/>
    <w:rsid w:val="00CD6641"/>
    <w:rsid w:val="00CD7797"/>
    <w:rsid w:val="00CE38AA"/>
    <w:rsid w:val="00CE5D2B"/>
    <w:rsid w:val="00CF0671"/>
    <w:rsid w:val="00CF142B"/>
    <w:rsid w:val="00D0196C"/>
    <w:rsid w:val="00D02D72"/>
    <w:rsid w:val="00D04F8E"/>
    <w:rsid w:val="00D11DD9"/>
    <w:rsid w:val="00D13396"/>
    <w:rsid w:val="00D13CCB"/>
    <w:rsid w:val="00D148F4"/>
    <w:rsid w:val="00D21F42"/>
    <w:rsid w:val="00D24BD1"/>
    <w:rsid w:val="00D27089"/>
    <w:rsid w:val="00D40531"/>
    <w:rsid w:val="00D52186"/>
    <w:rsid w:val="00D52E4F"/>
    <w:rsid w:val="00D56953"/>
    <w:rsid w:val="00D616CA"/>
    <w:rsid w:val="00D66EF6"/>
    <w:rsid w:val="00D7143D"/>
    <w:rsid w:val="00D773BE"/>
    <w:rsid w:val="00D815E6"/>
    <w:rsid w:val="00D844C5"/>
    <w:rsid w:val="00D85734"/>
    <w:rsid w:val="00D85995"/>
    <w:rsid w:val="00D90E34"/>
    <w:rsid w:val="00D9134E"/>
    <w:rsid w:val="00DA0519"/>
    <w:rsid w:val="00DB4B93"/>
    <w:rsid w:val="00DB5132"/>
    <w:rsid w:val="00DC007F"/>
    <w:rsid w:val="00DD27A0"/>
    <w:rsid w:val="00DE5004"/>
    <w:rsid w:val="00DE6F78"/>
    <w:rsid w:val="00DF3D5F"/>
    <w:rsid w:val="00DF763B"/>
    <w:rsid w:val="00E073B5"/>
    <w:rsid w:val="00E1368E"/>
    <w:rsid w:val="00E230E8"/>
    <w:rsid w:val="00E25441"/>
    <w:rsid w:val="00E3638E"/>
    <w:rsid w:val="00E3696B"/>
    <w:rsid w:val="00E422DD"/>
    <w:rsid w:val="00E53522"/>
    <w:rsid w:val="00E537B4"/>
    <w:rsid w:val="00E56F8F"/>
    <w:rsid w:val="00E709A2"/>
    <w:rsid w:val="00E714FA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E5311"/>
    <w:rsid w:val="00EE6A29"/>
    <w:rsid w:val="00EF360A"/>
    <w:rsid w:val="00EF4DB1"/>
    <w:rsid w:val="00EF5375"/>
    <w:rsid w:val="00EF5456"/>
    <w:rsid w:val="00F0018F"/>
    <w:rsid w:val="00F021C8"/>
    <w:rsid w:val="00F1018E"/>
    <w:rsid w:val="00F251E2"/>
    <w:rsid w:val="00F53FC6"/>
    <w:rsid w:val="00F57875"/>
    <w:rsid w:val="00F6024B"/>
    <w:rsid w:val="00F85FD8"/>
    <w:rsid w:val="00F86AB0"/>
    <w:rsid w:val="00F9002B"/>
    <w:rsid w:val="00F90318"/>
    <w:rsid w:val="00F90FE5"/>
    <w:rsid w:val="00FA0355"/>
    <w:rsid w:val="00FB3A89"/>
    <w:rsid w:val="00FB486A"/>
    <w:rsid w:val="00FC1533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43C1"/>
  <w15:docId w15:val="{3C853D0E-FDDE-4543-A20E-488D344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  <w:style w:type="character" w:styleId="ae">
    <w:name w:val="Hyperlink"/>
    <w:basedOn w:val="a0"/>
    <w:uiPriority w:val="99"/>
    <w:unhideWhenUsed/>
    <w:rsid w:val="00EF5375"/>
    <w:rPr>
      <w:color w:val="0000FF" w:themeColor="hyperlink"/>
      <w:u w:val="single"/>
    </w:rPr>
  </w:style>
  <w:style w:type="paragraph" w:styleId="af">
    <w:name w:val="Body Text"/>
    <w:basedOn w:val="a"/>
    <w:link w:val="af0"/>
    <w:rsid w:val="0025087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5087B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2011-F287-4338-B34B-EDAAB72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7029</Words>
  <Characters>40069</Characters>
  <Application>Microsoft Office Word</Application>
  <DocSecurity>0</DocSecurity>
  <Lines>333</Lines>
  <Paragraphs>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W10H2V2</dc:creator>
  <cp:lastModifiedBy>W10H2V2</cp:lastModifiedBy>
  <cp:revision>118</cp:revision>
  <cp:lastPrinted>2023-10-28T15:45:00Z</cp:lastPrinted>
  <dcterms:created xsi:type="dcterms:W3CDTF">2023-10-28T14:06:00Z</dcterms:created>
  <dcterms:modified xsi:type="dcterms:W3CDTF">2023-10-31T14:46:00Z</dcterms:modified>
</cp:coreProperties>
</file>